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AA" w:rsidRDefault="00A53CAA">
      <w:pPr>
        <w:pStyle w:val="BodyText"/>
        <w:spacing w:before="1"/>
        <w:rPr>
          <w:sz w:val="18"/>
        </w:rPr>
      </w:pPr>
    </w:p>
    <w:p w:rsidR="00A53CAA" w:rsidRPr="00937578" w:rsidRDefault="00F03786" w:rsidP="00937578">
      <w:pPr>
        <w:pStyle w:val="Title"/>
        <w:rPr>
          <w:sz w:val="32"/>
          <w:u w:val="single"/>
        </w:rPr>
      </w:pPr>
      <w:r w:rsidRPr="00937578">
        <w:rPr>
          <w:sz w:val="32"/>
          <w:u w:val="single"/>
        </w:rPr>
        <w:t>REAL</w:t>
      </w:r>
      <w:r w:rsidRPr="00937578">
        <w:rPr>
          <w:sz w:val="32"/>
          <w:u w:val="single"/>
        </w:rPr>
        <w:t xml:space="preserve"> </w:t>
      </w:r>
      <w:r w:rsidRPr="00937578">
        <w:rPr>
          <w:sz w:val="32"/>
          <w:u w:val="single"/>
        </w:rPr>
        <w:t>ESTATE</w:t>
      </w:r>
      <w:r w:rsidR="00937578" w:rsidRPr="00937578">
        <w:rPr>
          <w:sz w:val="32"/>
          <w:u w:val="single"/>
        </w:rPr>
        <w:t xml:space="preserve"> SALE CONTRACT</w:t>
      </w:r>
    </w:p>
    <w:p w:rsidR="00A53CAA" w:rsidRDefault="00F03786">
      <w:pPr>
        <w:pStyle w:val="BodyText"/>
        <w:tabs>
          <w:tab w:val="left" w:pos="9985"/>
        </w:tabs>
        <w:spacing w:before="130" w:line="225" w:lineRule="exact"/>
        <w:ind w:left="100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75"/>
        </w:rPr>
        <w:t xml:space="preserve"> </w:t>
      </w:r>
      <w:r>
        <w:t>of</w:t>
      </w:r>
    </w:p>
    <w:p w:rsidR="00A53CAA" w:rsidRDefault="00F03786">
      <w:pPr>
        <w:pStyle w:val="BodyText"/>
        <w:tabs>
          <w:tab w:val="left" w:pos="9252"/>
        </w:tabs>
        <w:spacing w:line="220" w:lineRule="exact"/>
        <w:ind w:left="1007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as</w:t>
      </w:r>
      <w:proofErr w:type="gramEnd"/>
      <w:r>
        <w:rPr>
          <w:spacing w:val="-3"/>
        </w:rPr>
        <w:t xml:space="preserve"> </w:t>
      </w:r>
      <w:r>
        <w:t>Seller,</w:t>
      </w:r>
      <w:r>
        <w:rPr>
          <w:spacing w:val="-3"/>
        </w:rPr>
        <w:t xml:space="preserve"> </w:t>
      </w:r>
      <w:r>
        <w:t>and</w:t>
      </w:r>
    </w:p>
    <w:p w:rsidR="00A53CAA" w:rsidRDefault="00F03786">
      <w:pPr>
        <w:pStyle w:val="BodyText"/>
        <w:tabs>
          <w:tab w:val="left" w:pos="10009"/>
        </w:tabs>
        <w:spacing w:line="220" w:lineRule="exact"/>
        <w:ind w:left="100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1"/>
        </w:rPr>
        <w:t xml:space="preserve"> </w:t>
      </w:r>
      <w:r>
        <w:t>of</w:t>
      </w:r>
    </w:p>
    <w:p w:rsidR="00A53CAA" w:rsidRDefault="00F03786">
      <w:pPr>
        <w:pStyle w:val="BodyText"/>
        <w:tabs>
          <w:tab w:val="left" w:pos="7952"/>
        </w:tabs>
        <w:spacing w:before="3" w:line="230" w:lineRule="auto"/>
        <w:ind w:left="1006" w:right="847" w:firstLine="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 xml:space="preserve"> </w:t>
      </w:r>
      <w:proofErr w:type="gramStart"/>
      <w:r>
        <w:t>as</w:t>
      </w:r>
      <w:proofErr w:type="gramEnd"/>
      <w:r>
        <w:t xml:space="preserve"> Buyer, hereby agree that</w:t>
      </w:r>
      <w:r>
        <w:rPr>
          <w:spacing w:val="1"/>
        </w:rPr>
        <w:t xml:space="preserve"> </w:t>
      </w:r>
      <w:r>
        <w:t>the Seller shall sell and the Buyer shall buy the following described property UPON THE TERMS AND CONDI-</w:t>
      </w:r>
      <w:r>
        <w:rPr>
          <w:spacing w:val="1"/>
        </w:rPr>
        <w:t xml:space="preserve"> </w:t>
      </w:r>
      <w:r>
        <w:t>TIONS</w:t>
      </w:r>
      <w:r>
        <w:rPr>
          <w:spacing w:val="8"/>
        </w:rPr>
        <w:t xml:space="preserve"> </w:t>
      </w:r>
      <w:r>
        <w:t>HEREINAFTER</w:t>
      </w:r>
      <w:r>
        <w:rPr>
          <w:spacing w:val="9"/>
        </w:rPr>
        <w:t xml:space="preserve"> </w:t>
      </w:r>
      <w:r>
        <w:t>SET</w:t>
      </w:r>
      <w:r>
        <w:rPr>
          <w:spacing w:val="9"/>
        </w:rPr>
        <w:t xml:space="preserve"> </w:t>
      </w:r>
      <w:r>
        <w:t>FORTH,</w:t>
      </w:r>
      <w:r>
        <w:rPr>
          <w:spacing w:val="19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STANDARDS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REAL</w:t>
      </w:r>
      <w:r>
        <w:rPr>
          <w:spacing w:val="12"/>
        </w:rPr>
        <w:t xml:space="preserve"> </w:t>
      </w:r>
      <w:r>
        <w:t>ESTATE</w:t>
      </w:r>
      <w:r>
        <w:rPr>
          <w:spacing w:val="16"/>
        </w:rPr>
        <w:t xml:space="preserve"> </w:t>
      </w:r>
      <w:r>
        <w:t>TRANSAC-</w:t>
      </w:r>
    </w:p>
    <w:p w:rsidR="00A53CAA" w:rsidRDefault="00F03786">
      <w:pPr>
        <w:pStyle w:val="BodyText"/>
        <w:spacing w:line="220" w:lineRule="exact"/>
        <w:ind w:left="1005"/>
      </w:pPr>
      <w:r>
        <w:t>TIONS</w:t>
      </w:r>
      <w:r>
        <w:rPr>
          <w:spacing w:val="6"/>
        </w:rPr>
        <w:t xml:space="preserve"> </w:t>
      </w:r>
      <w:r>
        <w:t>set</w:t>
      </w:r>
      <w:r>
        <w:rPr>
          <w:spacing w:val="6"/>
        </w:rPr>
        <w:t xml:space="preserve"> </w:t>
      </w:r>
      <w:r>
        <w:t>forth</w:t>
      </w:r>
      <w:r>
        <w:rPr>
          <w:spacing w:val="6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contract.</w:t>
      </w:r>
    </w:p>
    <w:p w:rsidR="00A53CAA" w:rsidRDefault="00A53CAA">
      <w:pPr>
        <w:pStyle w:val="BodyText"/>
        <w:spacing w:before="3"/>
        <w:rPr>
          <w:sz w:val="10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  <w:tab w:val="left" w:pos="1368"/>
          <w:tab w:val="left" w:leader="underscore" w:pos="7167"/>
          <w:tab w:val="left" w:pos="10377"/>
        </w:tabs>
        <w:spacing w:before="92" w:line="228" w:lineRule="exact"/>
        <w:ind w:hanging="361"/>
        <w:rPr>
          <w:sz w:val="20"/>
        </w:rPr>
      </w:pPr>
      <w:r>
        <w:rPr>
          <w:sz w:val="20"/>
        </w:rPr>
        <w:t>LEGAL</w:t>
      </w:r>
      <w:r>
        <w:rPr>
          <w:spacing w:val="42"/>
          <w:sz w:val="20"/>
        </w:rPr>
        <w:t xml:space="preserve"> </w:t>
      </w:r>
      <w:r>
        <w:rPr>
          <w:sz w:val="20"/>
        </w:rPr>
        <w:t>DESCRIPTION</w:t>
      </w:r>
      <w:r>
        <w:rPr>
          <w:spacing w:val="85"/>
          <w:sz w:val="20"/>
        </w:rPr>
        <w:t xml:space="preserve"> </w:t>
      </w:r>
      <w:r>
        <w:rPr>
          <w:sz w:val="20"/>
        </w:rPr>
        <w:t>of</w:t>
      </w:r>
      <w:r>
        <w:rPr>
          <w:spacing w:val="86"/>
          <w:sz w:val="20"/>
        </w:rPr>
        <w:t xml:space="preserve"> </w:t>
      </w:r>
      <w:r>
        <w:rPr>
          <w:sz w:val="20"/>
        </w:rPr>
        <w:t>real</w:t>
      </w:r>
      <w:r>
        <w:rPr>
          <w:spacing w:val="91"/>
          <w:sz w:val="20"/>
        </w:rPr>
        <w:t xml:space="preserve"> </w:t>
      </w:r>
      <w:r>
        <w:rPr>
          <w:sz w:val="20"/>
        </w:rPr>
        <w:t>estate</w:t>
      </w:r>
      <w:r>
        <w:rPr>
          <w:spacing w:val="85"/>
          <w:sz w:val="20"/>
        </w:rPr>
        <w:t xml:space="preserve"> </w:t>
      </w:r>
      <w:r>
        <w:rPr>
          <w:sz w:val="20"/>
        </w:rPr>
        <w:t>located</w:t>
      </w:r>
      <w:r>
        <w:rPr>
          <w:spacing w:val="86"/>
          <w:sz w:val="20"/>
        </w:rPr>
        <w:t xml:space="preserve"> </w:t>
      </w:r>
      <w:r>
        <w:rPr>
          <w:sz w:val="20"/>
        </w:rPr>
        <w:t xml:space="preserve">in 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bookmarkStart w:id="0" w:name="_GoBack"/>
      <w:bookmarkEnd w:id="0"/>
    </w:p>
    <w:p w:rsidR="00A53CAA" w:rsidRDefault="00F03786">
      <w:pPr>
        <w:pStyle w:val="BodyText"/>
        <w:tabs>
          <w:tab w:val="left" w:pos="4853"/>
          <w:tab w:val="left" w:pos="9507"/>
        </w:tabs>
        <w:spacing w:line="221" w:lineRule="exact"/>
        <w:ind w:left="100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County,</w:t>
      </w:r>
      <w:r>
        <w:rPr>
          <w:spacing w:val="1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>:</w:t>
      </w: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spacing w:before="3"/>
        <w:rPr>
          <w:sz w:val="32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  <w:tab w:val="left" w:pos="1367"/>
          <w:tab w:val="left" w:pos="7977"/>
        </w:tabs>
        <w:spacing w:line="230" w:lineRule="auto"/>
        <w:ind w:left="1006" w:right="842" w:hanging="1"/>
        <w:rPr>
          <w:sz w:val="20"/>
        </w:rPr>
      </w:pPr>
      <w:r>
        <w:rPr>
          <w:sz w:val="20"/>
        </w:rPr>
        <w:t xml:space="preserve">PURCHASE  </w:t>
      </w:r>
      <w:r>
        <w:rPr>
          <w:spacing w:val="8"/>
          <w:sz w:val="20"/>
        </w:rPr>
        <w:t xml:space="preserve"> </w:t>
      </w:r>
      <w:r>
        <w:rPr>
          <w:sz w:val="20"/>
        </w:rPr>
        <w:t>PRICE</w:t>
      </w:r>
      <w:r>
        <w:rPr>
          <w:sz w:val="20"/>
          <w:u w:val="single"/>
        </w:rPr>
        <w:tab/>
      </w:r>
      <w:r>
        <w:rPr>
          <w:sz w:val="20"/>
        </w:rPr>
        <w:t>__</w:t>
      </w:r>
      <w:r>
        <w:rPr>
          <w:spacing w:val="15"/>
          <w:sz w:val="20"/>
          <w:u w:val="single"/>
        </w:rPr>
        <w:t xml:space="preserve"> </w:t>
      </w:r>
      <w:r>
        <w:rPr>
          <w:sz w:val="20"/>
        </w:rPr>
        <w:t>_</w:t>
      </w:r>
      <w:r>
        <w:rPr>
          <w:spacing w:val="31"/>
          <w:sz w:val="20"/>
        </w:rPr>
        <w:t xml:space="preserve"> </w:t>
      </w:r>
      <w:r>
        <w:rPr>
          <w:sz w:val="20"/>
        </w:rPr>
        <w:t>Dollars.</w:t>
      </w:r>
      <w:r>
        <w:rPr>
          <w:spacing w:val="37"/>
          <w:sz w:val="20"/>
        </w:rPr>
        <w:t xml:space="preserve"> </w:t>
      </w:r>
      <w:r>
        <w:rPr>
          <w:sz w:val="20"/>
        </w:rPr>
        <w:t>Method</w:t>
      </w:r>
      <w:r>
        <w:rPr>
          <w:spacing w:val="31"/>
          <w:sz w:val="20"/>
        </w:rPr>
        <w:t xml:space="preserve"> </w:t>
      </w:r>
      <w:r>
        <w:rPr>
          <w:sz w:val="20"/>
        </w:rPr>
        <w:t>of</w:t>
      </w:r>
      <w:r>
        <w:rPr>
          <w:spacing w:val="-47"/>
          <w:sz w:val="20"/>
        </w:rPr>
        <w:t xml:space="preserve"> </w:t>
      </w:r>
      <w:r>
        <w:rPr>
          <w:sz w:val="20"/>
        </w:rPr>
        <w:t>Payment:</w:t>
      </w:r>
    </w:p>
    <w:p w:rsidR="00A53CAA" w:rsidRDefault="00A53CAA">
      <w:pPr>
        <w:pStyle w:val="BodyText"/>
        <w:spacing w:before="5"/>
        <w:rPr>
          <w:sz w:val="10"/>
        </w:rPr>
      </w:pPr>
    </w:p>
    <w:p w:rsidR="00A53CAA" w:rsidRDefault="00F03786">
      <w:pPr>
        <w:pStyle w:val="ListParagraph"/>
        <w:numPr>
          <w:ilvl w:val="1"/>
          <w:numId w:val="1"/>
        </w:numPr>
        <w:tabs>
          <w:tab w:val="left" w:pos="1729"/>
          <w:tab w:val="left" w:pos="7880"/>
          <w:tab w:val="left" w:pos="9672"/>
        </w:tabs>
        <w:spacing w:before="91" w:line="225" w:lineRule="exact"/>
        <w:ind w:hanging="363"/>
        <w:rPr>
          <w:sz w:val="20"/>
        </w:rPr>
      </w:pPr>
      <w:r>
        <w:rPr>
          <w:sz w:val="20"/>
        </w:rPr>
        <w:t>Deposit</w:t>
      </w:r>
      <w:r>
        <w:rPr>
          <w:spacing w:val="5"/>
          <w:sz w:val="20"/>
        </w:rPr>
        <w:t xml:space="preserve"> </w:t>
      </w: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be</w:t>
      </w:r>
      <w:r>
        <w:rPr>
          <w:spacing w:val="5"/>
          <w:sz w:val="20"/>
        </w:rPr>
        <w:t xml:space="preserve"> </w:t>
      </w:r>
      <w:r>
        <w:rPr>
          <w:sz w:val="20"/>
        </w:rPr>
        <w:t>held</w:t>
      </w:r>
      <w:r>
        <w:rPr>
          <w:spacing w:val="5"/>
          <w:sz w:val="20"/>
        </w:rPr>
        <w:t xml:space="preserve"> </w:t>
      </w:r>
      <w:r>
        <w:rPr>
          <w:sz w:val="20"/>
        </w:rPr>
        <w:t>in</w:t>
      </w:r>
      <w:r>
        <w:rPr>
          <w:spacing w:val="5"/>
          <w:sz w:val="20"/>
        </w:rPr>
        <w:t xml:space="preserve"> </w:t>
      </w:r>
      <w:r>
        <w:rPr>
          <w:sz w:val="20"/>
        </w:rPr>
        <w:t>trust</w:t>
      </w:r>
      <w:r>
        <w:rPr>
          <w:spacing w:val="5"/>
          <w:sz w:val="20"/>
        </w:rPr>
        <w:t xml:space="preserve"> </w:t>
      </w:r>
      <w:r>
        <w:rPr>
          <w:sz w:val="20"/>
        </w:rPr>
        <w:t>by</w:t>
      </w:r>
      <w:r>
        <w:rPr>
          <w:sz w:val="20"/>
          <w:u w:val="single"/>
        </w:rPr>
        <w:tab/>
      </w:r>
      <w:r>
        <w:rPr>
          <w:sz w:val="20"/>
        </w:rPr>
        <w:t>$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53CAA" w:rsidRDefault="00F03786">
      <w:pPr>
        <w:pStyle w:val="ListParagraph"/>
        <w:numPr>
          <w:ilvl w:val="1"/>
          <w:numId w:val="1"/>
        </w:numPr>
        <w:tabs>
          <w:tab w:val="left" w:pos="1726"/>
        </w:tabs>
        <w:spacing w:line="224" w:lineRule="exact"/>
        <w:ind w:left="1725" w:hanging="359"/>
        <w:rPr>
          <w:sz w:val="20"/>
        </w:rPr>
      </w:pPr>
      <w:r>
        <w:rPr>
          <w:sz w:val="20"/>
        </w:rPr>
        <w:t>Approximate</w:t>
      </w:r>
      <w:r>
        <w:rPr>
          <w:spacing w:val="2"/>
          <w:sz w:val="20"/>
        </w:rPr>
        <w:t xml:space="preserve"> </w:t>
      </w:r>
      <w:r>
        <w:rPr>
          <w:sz w:val="20"/>
        </w:rPr>
        <w:t>principal</w:t>
      </w:r>
      <w:r>
        <w:rPr>
          <w:spacing w:val="2"/>
          <w:sz w:val="20"/>
        </w:rPr>
        <w:t xml:space="preserve"> </w:t>
      </w:r>
      <w:r>
        <w:rPr>
          <w:sz w:val="20"/>
        </w:rPr>
        <w:t>balance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z w:val="20"/>
        </w:rPr>
        <w:t>first</w:t>
      </w:r>
      <w:r>
        <w:rPr>
          <w:spacing w:val="3"/>
          <w:sz w:val="20"/>
        </w:rPr>
        <w:t xml:space="preserve"> </w:t>
      </w:r>
      <w:r>
        <w:rPr>
          <w:sz w:val="20"/>
        </w:rPr>
        <w:t>mortgage</w:t>
      </w:r>
      <w:r>
        <w:rPr>
          <w:spacing w:val="3"/>
          <w:sz w:val="20"/>
        </w:rPr>
        <w:t xml:space="preserve"> </w:t>
      </w:r>
      <w:r>
        <w:rPr>
          <w:sz w:val="20"/>
        </w:rPr>
        <w:t>to</w:t>
      </w:r>
      <w:r>
        <w:rPr>
          <w:spacing w:val="4"/>
          <w:sz w:val="20"/>
        </w:rPr>
        <w:t xml:space="preserve"> </w:t>
      </w:r>
      <w:r>
        <w:rPr>
          <w:sz w:val="20"/>
        </w:rPr>
        <w:t>which</w:t>
      </w:r>
      <w:r>
        <w:rPr>
          <w:spacing w:val="3"/>
          <w:sz w:val="20"/>
        </w:rPr>
        <w:t xml:space="preserve"> </w:t>
      </w:r>
      <w:r>
        <w:rPr>
          <w:sz w:val="20"/>
        </w:rPr>
        <w:t>conveyance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</w:p>
    <w:p w:rsidR="00A53CAA" w:rsidRDefault="00F03786">
      <w:pPr>
        <w:pStyle w:val="BodyText"/>
        <w:tabs>
          <w:tab w:val="left" w:pos="3381"/>
          <w:tab w:val="left" w:pos="7957"/>
          <w:tab w:val="left" w:pos="8097"/>
          <w:tab w:val="left" w:pos="9862"/>
        </w:tabs>
        <w:spacing w:line="230" w:lineRule="auto"/>
        <w:ind w:left="1725" w:right="1315" w:firstLine="2"/>
      </w:pPr>
      <w:proofErr w:type="gramStart"/>
      <w:r>
        <w:t>subject</w:t>
      </w:r>
      <w:proofErr w:type="gramEnd"/>
      <w:r>
        <w:t>,</w:t>
      </w:r>
      <w:r>
        <w:rPr>
          <w:spacing w:val="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any,</w:t>
      </w:r>
      <w:r>
        <w:rPr>
          <w:spacing w:val="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Mortgage</w:t>
      </w:r>
      <w:r>
        <w:rPr>
          <w:spacing w:val="4"/>
        </w:rPr>
        <w:t xml:space="preserve"> </w:t>
      </w:r>
      <w:r>
        <w:t>lender:</w:t>
      </w:r>
      <w:r>
        <w:rPr>
          <w:u w:val="single"/>
        </w:rPr>
        <w:tab/>
      </w:r>
      <w:r>
        <w:rPr>
          <w:u w:val="single"/>
        </w:rPr>
        <w:tab/>
      </w:r>
      <w:r>
        <w:t>$</w:t>
      </w:r>
      <w:r>
        <w:rPr>
          <w:u w:val="single"/>
        </w:rPr>
        <w:tab/>
      </w:r>
      <w:r>
        <w:t xml:space="preserve"> Interest</w:t>
      </w:r>
      <w:r>
        <w:rPr>
          <w:u w:val="single"/>
        </w:rPr>
        <w:tab/>
      </w:r>
      <w:r>
        <w:t>%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annum:</w:t>
      </w:r>
      <w:r>
        <w:rPr>
          <w:spacing w:val="-2"/>
        </w:rPr>
        <w:t xml:space="preserve"> </w:t>
      </w:r>
      <w:r>
        <w:t>Method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payment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53CAA" w:rsidRDefault="00F03786">
      <w:pPr>
        <w:pStyle w:val="ListParagraph"/>
        <w:numPr>
          <w:ilvl w:val="1"/>
          <w:numId w:val="1"/>
        </w:numPr>
        <w:tabs>
          <w:tab w:val="left" w:pos="1729"/>
          <w:tab w:val="left" w:pos="7938"/>
          <w:tab w:val="left" w:pos="9671"/>
        </w:tabs>
        <w:spacing w:line="215" w:lineRule="exact"/>
        <w:ind w:hanging="363"/>
        <w:rPr>
          <w:sz w:val="20"/>
        </w:rPr>
      </w:pPr>
      <w:r>
        <w:rPr>
          <w:sz w:val="20"/>
        </w:rPr>
        <w:t>Other:</w:t>
      </w:r>
      <w:r>
        <w:rPr>
          <w:sz w:val="20"/>
          <w:u w:val="single"/>
        </w:rPr>
        <w:tab/>
      </w:r>
      <w:r>
        <w:rPr>
          <w:sz w:val="20"/>
        </w:rPr>
        <w:t>$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53CAA" w:rsidRDefault="00F03786">
      <w:pPr>
        <w:pStyle w:val="ListParagraph"/>
        <w:numPr>
          <w:ilvl w:val="1"/>
          <w:numId w:val="1"/>
        </w:numPr>
        <w:tabs>
          <w:tab w:val="left" w:pos="1730"/>
        </w:tabs>
        <w:spacing w:before="2" w:line="230" w:lineRule="auto"/>
        <w:ind w:left="1725" w:right="3047" w:hanging="360"/>
        <w:rPr>
          <w:sz w:val="20"/>
        </w:rPr>
      </w:pPr>
      <w:r>
        <w:rPr>
          <w:sz w:val="20"/>
        </w:rPr>
        <w:t>Cash,</w:t>
      </w:r>
      <w:r>
        <w:rPr>
          <w:spacing w:val="2"/>
          <w:sz w:val="20"/>
        </w:rPr>
        <w:t xml:space="preserve"> </w:t>
      </w:r>
      <w:r>
        <w:rPr>
          <w:sz w:val="20"/>
        </w:rPr>
        <w:t>certified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local</w:t>
      </w:r>
      <w:r>
        <w:rPr>
          <w:spacing w:val="1"/>
          <w:sz w:val="20"/>
        </w:rPr>
        <w:t xml:space="preserve"> </w:t>
      </w:r>
      <w:r>
        <w:rPr>
          <w:sz w:val="20"/>
        </w:rPr>
        <w:t>cashier’s</w:t>
      </w:r>
      <w:r>
        <w:rPr>
          <w:spacing w:val="1"/>
          <w:sz w:val="20"/>
        </w:rPr>
        <w:t xml:space="preserve"> </w:t>
      </w:r>
      <w:r>
        <w:rPr>
          <w:sz w:val="20"/>
        </w:rPr>
        <w:t>check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closing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delivery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z w:val="20"/>
        </w:rPr>
        <w:t>deed</w:t>
      </w:r>
      <w:r>
        <w:rPr>
          <w:spacing w:val="3"/>
          <w:sz w:val="20"/>
        </w:rPr>
        <w:t xml:space="preserve"> </w:t>
      </w:r>
      <w:r>
        <w:rPr>
          <w:sz w:val="20"/>
        </w:rPr>
        <w:t>(or</w:t>
      </w:r>
      <w:r>
        <w:rPr>
          <w:spacing w:val="3"/>
          <w:sz w:val="20"/>
        </w:rPr>
        <w:t xml:space="preserve"> </w:t>
      </w:r>
      <w:r>
        <w:rPr>
          <w:sz w:val="20"/>
        </w:rPr>
        <w:t>such</w:t>
      </w:r>
      <w:r>
        <w:rPr>
          <w:spacing w:val="-47"/>
          <w:sz w:val="20"/>
        </w:rPr>
        <w:t xml:space="preserve"> </w:t>
      </w:r>
      <w:r>
        <w:rPr>
          <w:sz w:val="20"/>
        </w:rPr>
        <w:t>greater</w:t>
      </w:r>
      <w:r>
        <w:rPr>
          <w:spacing w:val="4"/>
          <w:sz w:val="20"/>
        </w:rPr>
        <w:t xml:space="preserve"> </w:t>
      </w:r>
      <w:r>
        <w:rPr>
          <w:sz w:val="20"/>
        </w:rPr>
        <w:t>or</w:t>
      </w:r>
      <w:r>
        <w:rPr>
          <w:spacing w:val="5"/>
          <w:sz w:val="20"/>
        </w:rPr>
        <w:t xml:space="preserve"> </w:t>
      </w:r>
      <w:r>
        <w:rPr>
          <w:sz w:val="20"/>
        </w:rPr>
        <w:t>lesser</w:t>
      </w:r>
      <w:r>
        <w:rPr>
          <w:spacing w:val="4"/>
          <w:sz w:val="20"/>
        </w:rPr>
        <w:t xml:space="preserve"> </w:t>
      </w:r>
      <w:r>
        <w:rPr>
          <w:sz w:val="20"/>
        </w:rPr>
        <w:t>amount</w:t>
      </w:r>
      <w:r>
        <w:rPr>
          <w:spacing w:val="5"/>
          <w:sz w:val="20"/>
        </w:rPr>
        <w:t xml:space="preserve"> </w:t>
      </w:r>
      <w:r>
        <w:rPr>
          <w:sz w:val="20"/>
        </w:rPr>
        <w:t>as</w:t>
      </w:r>
      <w:r>
        <w:rPr>
          <w:spacing w:val="5"/>
          <w:sz w:val="20"/>
        </w:rPr>
        <w:t xml:space="preserve"> </w:t>
      </w:r>
      <w:r>
        <w:rPr>
          <w:sz w:val="20"/>
        </w:rPr>
        <w:t>may</w:t>
      </w:r>
      <w:r>
        <w:rPr>
          <w:spacing w:val="4"/>
          <w:sz w:val="20"/>
        </w:rPr>
        <w:t xml:space="preserve"> </w:t>
      </w:r>
      <w:r>
        <w:rPr>
          <w:sz w:val="20"/>
        </w:rPr>
        <w:t>be</w:t>
      </w:r>
      <w:r>
        <w:rPr>
          <w:spacing w:val="5"/>
          <w:sz w:val="20"/>
        </w:rPr>
        <w:t xml:space="preserve"> </w:t>
      </w:r>
      <w:r>
        <w:rPr>
          <w:sz w:val="20"/>
        </w:rPr>
        <w:t>necessary</w:t>
      </w:r>
      <w:r>
        <w:rPr>
          <w:spacing w:val="4"/>
          <w:sz w:val="20"/>
        </w:rPr>
        <w:t xml:space="preserve"> </w:t>
      </w: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complete</w:t>
      </w:r>
      <w:r>
        <w:rPr>
          <w:spacing w:val="5"/>
          <w:sz w:val="20"/>
        </w:rPr>
        <w:t xml:space="preserve"> </w:t>
      </w:r>
      <w:r>
        <w:rPr>
          <w:sz w:val="20"/>
        </w:rPr>
        <w:t>payment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purchase</w:t>
      </w:r>
    </w:p>
    <w:p w:rsidR="00A53CAA" w:rsidRDefault="00F03786">
      <w:pPr>
        <w:pStyle w:val="BodyText"/>
        <w:tabs>
          <w:tab w:val="left" w:pos="8029"/>
          <w:tab w:val="left" w:pos="9674"/>
        </w:tabs>
        <w:spacing w:line="221" w:lineRule="exact"/>
        <w:ind w:left="1725"/>
      </w:pPr>
      <w:proofErr w:type="gramStart"/>
      <w:r>
        <w:t>price</w:t>
      </w:r>
      <w:proofErr w:type="gramEnd"/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credits,</w:t>
      </w:r>
      <w:r>
        <w:rPr>
          <w:spacing w:val="20"/>
        </w:rPr>
        <w:t xml:space="preserve"> </w:t>
      </w:r>
      <w:r>
        <w:t>adjustments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proofErr w:type="spellStart"/>
      <w:r>
        <w:t>prorations</w:t>
      </w:r>
      <w:proofErr w:type="spellEnd"/>
      <w:r>
        <w:t>).</w:t>
      </w:r>
      <w:r>
        <w:tab/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53CAA" w:rsidRDefault="00A53CAA">
      <w:pPr>
        <w:pStyle w:val="BodyText"/>
        <w:spacing w:before="5"/>
        <w:rPr>
          <w:sz w:val="29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70"/>
        </w:tabs>
        <w:spacing w:before="99" w:line="230" w:lineRule="auto"/>
        <w:ind w:left="1007" w:right="850" w:firstLine="1"/>
        <w:jc w:val="both"/>
        <w:rPr>
          <w:sz w:val="20"/>
        </w:rPr>
      </w:pPr>
      <w:r>
        <w:rPr>
          <w:sz w:val="20"/>
        </w:rPr>
        <w:t>PRORATIONS:</w:t>
      </w:r>
      <w:r>
        <w:rPr>
          <w:spacing w:val="1"/>
          <w:sz w:val="20"/>
        </w:rPr>
        <w:t xml:space="preserve"> </w:t>
      </w:r>
      <w:r>
        <w:rPr>
          <w:sz w:val="20"/>
        </w:rPr>
        <w:t>Taxes, insurance, interest, rents and other expenses and revenue of said property shall be pro-</w:t>
      </w:r>
      <w:r>
        <w:rPr>
          <w:spacing w:val="1"/>
          <w:sz w:val="20"/>
        </w:rPr>
        <w:t xml:space="preserve"> </w:t>
      </w:r>
      <w:r>
        <w:rPr>
          <w:sz w:val="20"/>
        </w:rPr>
        <w:t>rated</w:t>
      </w:r>
      <w:r>
        <w:rPr>
          <w:spacing w:val="4"/>
          <w:sz w:val="20"/>
        </w:rPr>
        <w:t xml:space="preserve"> </w:t>
      </w:r>
      <w:r>
        <w:rPr>
          <w:sz w:val="20"/>
        </w:rPr>
        <w:t>as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5"/>
          <w:sz w:val="20"/>
        </w:rPr>
        <w:t xml:space="preserve"> </w:t>
      </w:r>
      <w:r>
        <w:rPr>
          <w:sz w:val="20"/>
        </w:rPr>
        <w:t>date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closing.</w:t>
      </w:r>
    </w:p>
    <w:p w:rsidR="00A53CAA" w:rsidRDefault="00A53CAA">
      <w:pPr>
        <w:pStyle w:val="BodyText"/>
        <w:rPr>
          <w:sz w:val="19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  <w:tab w:val="left" w:pos="10370"/>
        </w:tabs>
        <w:spacing w:line="230" w:lineRule="auto"/>
        <w:ind w:left="1005" w:right="803" w:firstLine="1"/>
        <w:jc w:val="both"/>
        <w:rPr>
          <w:sz w:val="20"/>
        </w:rPr>
      </w:pPr>
      <w:r>
        <w:rPr>
          <w:sz w:val="20"/>
        </w:rPr>
        <w:t>RESTRICTIONS, EASEMENTS, LIMITATIONS:</w:t>
      </w:r>
      <w:r>
        <w:rPr>
          <w:spacing w:val="1"/>
          <w:sz w:val="20"/>
        </w:rPr>
        <w:t xml:space="preserve"> </w:t>
      </w:r>
      <w:r>
        <w:rPr>
          <w:sz w:val="20"/>
        </w:rPr>
        <w:t>Buyer shall take title subject to:</w:t>
      </w:r>
      <w:r>
        <w:rPr>
          <w:spacing w:val="1"/>
          <w:sz w:val="20"/>
        </w:rPr>
        <w:t xml:space="preserve"> </w:t>
      </w:r>
      <w:r>
        <w:rPr>
          <w:sz w:val="20"/>
        </w:rPr>
        <w:t>(a) Zoning, restrictions,</w:t>
      </w:r>
      <w:r>
        <w:rPr>
          <w:spacing w:val="1"/>
          <w:sz w:val="20"/>
        </w:rPr>
        <w:t xml:space="preserve"> </w:t>
      </w:r>
      <w:r>
        <w:rPr>
          <w:sz w:val="20"/>
        </w:rPr>
        <w:t>prohibitions and requiremen</w:t>
      </w:r>
      <w:r>
        <w:rPr>
          <w:sz w:val="20"/>
        </w:rPr>
        <w:t>ts imposed by governmental authority, (b) Restrictions and matters appearing on the plat</w:t>
      </w:r>
      <w:r>
        <w:rPr>
          <w:spacing w:val="-47"/>
          <w:sz w:val="20"/>
        </w:rPr>
        <w:t xml:space="preserve"> </w:t>
      </w:r>
      <w:r>
        <w:rPr>
          <w:sz w:val="20"/>
        </w:rPr>
        <w:t>or common to the subdivision, (c) Public utility easements of record, provided said easements are located on the side</w:t>
      </w:r>
      <w:r>
        <w:rPr>
          <w:spacing w:val="-47"/>
          <w:sz w:val="20"/>
        </w:rPr>
        <w:t xml:space="preserve"> </w:t>
      </w:r>
      <w:r>
        <w:rPr>
          <w:sz w:val="20"/>
        </w:rPr>
        <w:t>or rear lines of the property, (d) Taxes for year</w:t>
      </w:r>
      <w:r>
        <w:rPr>
          <w:sz w:val="20"/>
        </w:rPr>
        <w:t xml:space="preserve"> of closing, assumed mortgages, and purchase money mortgages, if</w:t>
      </w:r>
      <w:r>
        <w:rPr>
          <w:spacing w:val="1"/>
          <w:sz w:val="20"/>
        </w:rPr>
        <w:t xml:space="preserve"> </w:t>
      </w:r>
      <w:r>
        <w:rPr>
          <w:sz w:val="20"/>
        </w:rPr>
        <w:t>any,</w:t>
      </w:r>
      <w:r>
        <w:rPr>
          <w:spacing w:val="-5"/>
          <w:sz w:val="20"/>
        </w:rPr>
        <w:t xml:space="preserve"> </w:t>
      </w:r>
      <w:r>
        <w:rPr>
          <w:sz w:val="20"/>
        </w:rPr>
        <w:t>(e)</w:t>
      </w:r>
      <w:r>
        <w:rPr>
          <w:spacing w:val="-7"/>
          <w:sz w:val="20"/>
        </w:rPr>
        <w:t xml:space="preserve"> </w:t>
      </w:r>
      <w:r>
        <w:rPr>
          <w:sz w:val="20"/>
        </w:rPr>
        <w:t>Other:</w:t>
      </w:r>
      <w:r>
        <w:rPr>
          <w:spacing w:val="9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53CAA" w:rsidRDefault="00F03786">
      <w:pPr>
        <w:pStyle w:val="BodyText"/>
        <w:tabs>
          <w:tab w:val="left" w:pos="5606"/>
        </w:tabs>
        <w:spacing w:line="230" w:lineRule="auto"/>
        <w:ind w:left="1009" w:right="848" w:hanging="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 Seller warrants that there shall be no violations of build-</w:t>
      </w:r>
      <w:r>
        <w:rPr>
          <w:spacing w:val="1"/>
        </w:rPr>
        <w:t xml:space="preserve"> </w:t>
      </w:r>
      <w:proofErr w:type="spellStart"/>
      <w:r>
        <w:t>ing</w:t>
      </w:r>
      <w:proofErr w:type="spellEnd"/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zoning</w:t>
      </w:r>
      <w:r>
        <w:rPr>
          <w:spacing w:val="5"/>
        </w:rPr>
        <w:t xml:space="preserve"> </w:t>
      </w:r>
      <w:r>
        <w:t>codes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closing.</w:t>
      </w:r>
    </w:p>
    <w:p w:rsidR="00A53CAA" w:rsidRDefault="00A53CAA">
      <w:pPr>
        <w:pStyle w:val="BodyText"/>
        <w:spacing w:before="8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8"/>
        </w:tabs>
        <w:spacing w:line="230" w:lineRule="auto"/>
        <w:ind w:left="1006" w:right="840" w:firstLine="1"/>
        <w:jc w:val="both"/>
        <w:rPr>
          <w:sz w:val="20"/>
        </w:rPr>
      </w:pPr>
      <w:r>
        <w:rPr>
          <w:spacing w:val="-1"/>
          <w:sz w:val="20"/>
        </w:rPr>
        <w:t>DEFAULT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BY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BUYER:</w:t>
      </w:r>
      <w:r>
        <w:rPr>
          <w:spacing w:val="45"/>
          <w:sz w:val="20"/>
        </w:rPr>
        <w:t xml:space="preserve"> </w:t>
      </w:r>
      <w:r>
        <w:rPr>
          <w:spacing w:val="-1"/>
          <w:sz w:val="20"/>
        </w:rPr>
        <w:t>If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Buyer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fails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perform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covenants</w:t>
      </w:r>
      <w:r>
        <w:rPr>
          <w:spacing w:val="1"/>
          <w:sz w:val="20"/>
        </w:rPr>
        <w:t xml:space="preserve"> </w:t>
      </w:r>
      <w:r>
        <w:rPr>
          <w:sz w:val="20"/>
        </w:rPr>
        <w:t>of this contract,</w:t>
      </w:r>
      <w:r>
        <w:rPr>
          <w:spacing w:val="-7"/>
          <w:sz w:val="20"/>
        </w:rPr>
        <w:t xml:space="preserve"> </w:t>
      </w:r>
      <w:r>
        <w:rPr>
          <w:sz w:val="20"/>
        </w:rPr>
        <w:t>all money paid</w:t>
      </w:r>
      <w:r>
        <w:rPr>
          <w:spacing w:val="1"/>
          <w:sz w:val="20"/>
        </w:rPr>
        <w:t xml:space="preserve"> </w:t>
      </w:r>
      <w:r>
        <w:rPr>
          <w:sz w:val="20"/>
        </w:rPr>
        <w:t>pursuant</w:t>
      </w:r>
      <w:r>
        <w:rPr>
          <w:spacing w:val="-48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this</w:t>
      </w:r>
      <w:r>
        <w:rPr>
          <w:spacing w:val="-5"/>
          <w:sz w:val="20"/>
        </w:rPr>
        <w:t xml:space="preserve"> </w:t>
      </w:r>
      <w:r>
        <w:rPr>
          <w:sz w:val="20"/>
        </w:rPr>
        <w:t>contract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Buyer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aforesaid</w:t>
      </w:r>
      <w:r>
        <w:rPr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retained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account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Seller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consideration</w:t>
      </w:r>
      <w:r>
        <w:rPr>
          <w:spacing w:val="-1"/>
          <w:sz w:val="20"/>
        </w:rPr>
        <w:t xml:space="preserve"> </w:t>
      </w:r>
      <w:r>
        <w:rPr>
          <w:sz w:val="20"/>
        </w:rPr>
        <w:t>for the</w:t>
      </w:r>
      <w:r>
        <w:rPr>
          <w:spacing w:val="-1"/>
          <w:sz w:val="20"/>
        </w:rPr>
        <w:t xml:space="preserve"> </w:t>
      </w:r>
      <w:r>
        <w:rPr>
          <w:sz w:val="20"/>
        </w:rPr>
        <w:t>exe-</w:t>
      </w:r>
      <w:r>
        <w:rPr>
          <w:spacing w:val="-48"/>
          <w:sz w:val="20"/>
        </w:rPr>
        <w:t xml:space="preserve"> </w:t>
      </w:r>
      <w:proofErr w:type="spellStart"/>
      <w:r>
        <w:rPr>
          <w:sz w:val="20"/>
        </w:rPr>
        <w:t>cution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this</w:t>
      </w:r>
      <w:r>
        <w:rPr>
          <w:spacing w:val="5"/>
          <w:sz w:val="20"/>
        </w:rPr>
        <w:t xml:space="preserve"> </w:t>
      </w:r>
      <w:r>
        <w:rPr>
          <w:sz w:val="20"/>
        </w:rPr>
        <w:t>contract</w:t>
      </w:r>
      <w:r>
        <w:rPr>
          <w:spacing w:val="5"/>
          <w:sz w:val="20"/>
        </w:rPr>
        <w:t xml:space="preserve"> </w:t>
      </w:r>
      <w:r>
        <w:rPr>
          <w:sz w:val="20"/>
        </w:rPr>
        <w:t>and</w:t>
      </w:r>
      <w:r>
        <w:rPr>
          <w:spacing w:val="6"/>
          <w:sz w:val="20"/>
        </w:rPr>
        <w:t xml:space="preserve"> </w:t>
      </w:r>
      <w:r>
        <w:rPr>
          <w:sz w:val="20"/>
        </w:rPr>
        <w:t>as</w:t>
      </w:r>
      <w:r>
        <w:rPr>
          <w:spacing w:val="5"/>
          <w:sz w:val="20"/>
        </w:rPr>
        <w:t xml:space="preserve"> </w:t>
      </w:r>
      <w:r>
        <w:rPr>
          <w:sz w:val="20"/>
        </w:rPr>
        <w:t>agreed liquidated damages</w:t>
      </w:r>
      <w:r>
        <w:rPr>
          <w:spacing w:val="4"/>
          <w:sz w:val="20"/>
        </w:rPr>
        <w:t xml:space="preserve"> </w:t>
      </w:r>
      <w:r>
        <w:rPr>
          <w:sz w:val="20"/>
        </w:rPr>
        <w:t>and</w:t>
      </w:r>
      <w:r>
        <w:rPr>
          <w:spacing w:val="5"/>
          <w:sz w:val="20"/>
        </w:rPr>
        <w:t xml:space="preserve"> </w:t>
      </w:r>
      <w:r>
        <w:rPr>
          <w:sz w:val="20"/>
        </w:rPr>
        <w:t>in</w:t>
      </w:r>
      <w:r>
        <w:rPr>
          <w:spacing w:val="4"/>
          <w:sz w:val="20"/>
        </w:rPr>
        <w:t xml:space="preserve"> </w:t>
      </w:r>
      <w:r>
        <w:rPr>
          <w:sz w:val="20"/>
        </w:rPr>
        <w:t>full</w:t>
      </w:r>
      <w:r>
        <w:rPr>
          <w:spacing w:val="4"/>
          <w:sz w:val="20"/>
        </w:rPr>
        <w:t xml:space="preserve"> </w:t>
      </w:r>
      <w:r>
        <w:rPr>
          <w:sz w:val="20"/>
        </w:rPr>
        <w:t>settlement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any</w:t>
      </w:r>
      <w:r>
        <w:rPr>
          <w:spacing w:val="4"/>
          <w:sz w:val="20"/>
        </w:rPr>
        <w:t xml:space="preserve"> </w:t>
      </w:r>
      <w:r>
        <w:rPr>
          <w:sz w:val="20"/>
        </w:rPr>
        <w:t>claims</w:t>
      </w:r>
      <w:r>
        <w:rPr>
          <w:spacing w:val="4"/>
          <w:sz w:val="20"/>
        </w:rPr>
        <w:t xml:space="preserve"> </w:t>
      </w:r>
      <w:r>
        <w:rPr>
          <w:sz w:val="20"/>
        </w:rPr>
        <w:t>for</w:t>
      </w:r>
      <w:r>
        <w:rPr>
          <w:spacing w:val="4"/>
          <w:sz w:val="20"/>
        </w:rPr>
        <w:t xml:space="preserve"> </w:t>
      </w:r>
      <w:r>
        <w:rPr>
          <w:sz w:val="20"/>
        </w:rPr>
        <w:t>damages.</w:t>
      </w:r>
    </w:p>
    <w:p w:rsidR="00A53CAA" w:rsidRDefault="00A53CAA">
      <w:pPr>
        <w:pStyle w:val="BodyText"/>
        <w:spacing w:before="10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line="230" w:lineRule="auto"/>
        <w:ind w:left="1006" w:right="851" w:firstLine="0"/>
        <w:jc w:val="both"/>
        <w:rPr>
          <w:sz w:val="20"/>
        </w:rPr>
      </w:pPr>
      <w:r>
        <w:rPr>
          <w:spacing w:val="-1"/>
          <w:sz w:val="20"/>
        </w:rPr>
        <w:t>DEFAULT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BY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SELLER:</w:t>
      </w:r>
      <w:r>
        <w:rPr>
          <w:spacing w:val="39"/>
          <w:sz w:val="20"/>
        </w:rPr>
        <w:t xml:space="preserve"> </w:t>
      </w:r>
      <w:r>
        <w:rPr>
          <w:spacing w:val="-1"/>
          <w:sz w:val="20"/>
        </w:rPr>
        <w:t>If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Seller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fails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perform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any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covenants of this contract,</w:t>
      </w:r>
      <w:r>
        <w:rPr>
          <w:spacing w:val="-12"/>
          <w:sz w:val="20"/>
        </w:rPr>
        <w:t xml:space="preserve"> </w:t>
      </w:r>
      <w:r>
        <w:rPr>
          <w:sz w:val="20"/>
        </w:rPr>
        <w:t>the aforesaid money</w:t>
      </w:r>
      <w:r>
        <w:rPr>
          <w:spacing w:val="-47"/>
          <w:sz w:val="20"/>
        </w:rPr>
        <w:t xml:space="preserve"> </w:t>
      </w:r>
      <w:r>
        <w:rPr>
          <w:sz w:val="20"/>
        </w:rPr>
        <w:t>paid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Buyer,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option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Buyer,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returned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Buyer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demand;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Buyer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have</w:t>
      </w:r>
      <w:r>
        <w:rPr>
          <w:spacing w:val="-1"/>
          <w:sz w:val="20"/>
        </w:rPr>
        <w:t xml:space="preserve"> </w:t>
      </w:r>
      <w:r>
        <w:rPr>
          <w:sz w:val="20"/>
        </w:rPr>
        <w:t>only</w:t>
      </w:r>
      <w:r>
        <w:rPr>
          <w:spacing w:val="-48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right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specific</w:t>
      </w:r>
      <w:r>
        <w:rPr>
          <w:spacing w:val="5"/>
          <w:sz w:val="20"/>
        </w:rPr>
        <w:t xml:space="preserve"> </w:t>
      </w:r>
      <w:r>
        <w:rPr>
          <w:sz w:val="20"/>
        </w:rPr>
        <w:t>performance.</w:t>
      </w:r>
    </w:p>
    <w:p w:rsidR="00A53CAA" w:rsidRDefault="00A53CAA">
      <w:pPr>
        <w:pStyle w:val="BodyText"/>
        <w:spacing w:before="11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</w:tabs>
        <w:spacing w:line="230" w:lineRule="auto"/>
        <w:ind w:left="1008" w:right="847" w:hanging="3"/>
        <w:jc w:val="both"/>
        <w:rPr>
          <w:sz w:val="20"/>
        </w:rPr>
      </w:pPr>
      <w:r>
        <w:rPr>
          <w:sz w:val="20"/>
        </w:rPr>
        <w:t>TERMITE INSPECTION:</w:t>
      </w:r>
      <w:r>
        <w:rPr>
          <w:spacing w:val="1"/>
          <w:sz w:val="20"/>
        </w:rPr>
        <w:t xml:space="preserve"> </w:t>
      </w:r>
      <w:r>
        <w:rPr>
          <w:sz w:val="20"/>
        </w:rPr>
        <w:t>At least 15 days before closing, Buyer, at Buyer’s expense, shall have the right to</w:t>
      </w:r>
      <w:r>
        <w:rPr>
          <w:spacing w:val="1"/>
          <w:sz w:val="20"/>
        </w:rPr>
        <w:t xml:space="preserve"> </w:t>
      </w:r>
      <w:r>
        <w:rPr>
          <w:sz w:val="20"/>
        </w:rPr>
        <w:t>obtain a written report from a licensed exterminator stating that there is no evidence of live termite or other wood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boring insect infestation on </w:t>
      </w:r>
      <w:proofErr w:type="gramStart"/>
      <w:r>
        <w:rPr>
          <w:sz w:val="20"/>
        </w:rPr>
        <w:t>said property nor</w:t>
      </w:r>
      <w:proofErr w:type="gramEnd"/>
      <w:r>
        <w:rPr>
          <w:sz w:val="20"/>
        </w:rPr>
        <w:t xml:space="preserve"> substantial damage from prior infestation on said property. If there is</w:t>
      </w:r>
      <w:r>
        <w:rPr>
          <w:spacing w:val="1"/>
          <w:sz w:val="20"/>
        </w:rPr>
        <w:t xml:space="preserve"> </w:t>
      </w:r>
      <w:r>
        <w:rPr>
          <w:sz w:val="20"/>
        </w:rPr>
        <w:t>such evidence, Seller shall pay up to three (3%) percent of the purchase price for the treatment required to remedy</w:t>
      </w:r>
      <w:r>
        <w:rPr>
          <w:spacing w:val="1"/>
          <w:sz w:val="20"/>
        </w:rPr>
        <w:t xml:space="preserve"> </w:t>
      </w:r>
      <w:r>
        <w:rPr>
          <w:sz w:val="20"/>
        </w:rPr>
        <w:t>such infestation, i</w:t>
      </w:r>
      <w:r>
        <w:rPr>
          <w:sz w:val="20"/>
        </w:rPr>
        <w:t>ncluding repairing and replacing portions of said improvements which have been damaged; but if</w:t>
      </w:r>
      <w:r>
        <w:rPr>
          <w:spacing w:val="1"/>
          <w:sz w:val="20"/>
        </w:rPr>
        <w:t xml:space="preserve"> </w:t>
      </w:r>
      <w:r>
        <w:rPr>
          <w:sz w:val="20"/>
        </w:rPr>
        <w:t>the costs for such treatment or repairs exceed three (3%) percent of the purchase price, Buyer may elect to pay such</w:t>
      </w:r>
      <w:r>
        <w:rPr>
          <w:spacing w:val="1"/>
          <w:sz w:val="20"/>
        </w:rPr>
        <w:t xml:space="preserve"> </w:t>
      </w:r>
      <w:r>
        <w:rPr>
          <w:sz w:val="20"/>
        </w:rPr>
        <w:t>excess.</w:t>
      </w:r>
      <w:r>
        <w:rPr>
          <w:spacing w:val="4"/>
          <w:sz w:val="20"/>
        </w:rPr>
        <w:t xml:space="preserve"> </w:t>
      </w:r>
      <w:r>
        <w:rPr>
          <w:sz w:val="20"/>
        </w:rPr>
        <w:t>If</w:t>
      </w:r>
      <w:r>
        <w:rPr>
          <w:spacing w:val="5"/>
          <w:sz w:val="20"/>
        </w:rPr>
        <w:t xml:space="preserve"> </w:t>
      </w:r>
      <w:r>
        <w:rPr>
          <w:sz w:val="20"/>
        </w:rPr>
        <w:t>Buyer</w:t>
      </w:r>
      <w:r>
        <w:rPr>
          <w:spacing w:val="5"/>
          <w:sz w:val="20"/>
        </w:rPr>
        <w:t xml:space="preserve"> </w:t>
      </w:r>
      <w:r>
        <w:rPr>
          <w:sz w:val="20"/>
        </w:rPr>
        <w:t>elects</w:t>
      </w:r>
      <w:r>
        <w:rPr>
          <w:spacing w:val="4"/>
          <w:sz w:val="20"/>
        </w:rPr>
        <w:t xml:space="preserve"> </w:t>
      </w:r>
      <w:r>
        <w:rPr>
          <w:sz w:val="20"/>
        </w:rPr>
        <w:t>not</w:t>
      </w:r>
      <w:r>
        <w:rPr>
          <w:spacing w:val="5"/>
          <w:sz w:val="20"/>
        </w:rPr>
        <w:t xml:space="preserve"> </w:t>
      </w: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pay,</w:t>
      </w:r>
      <w:r>
        <w:rPr>
          <w:spacing w:val="4"/>
          <w:sz w:val="20"/>
        </w:rPr>
        <w:t xml:space="preserve"> </w:t>
      </w:r>
      <w:r>
        <w:rPr>
          <w:sz w:val="20"/>
        </w:rPr>
        <w:t>Seller</w:t>
      </w:r>
      <w:r>
        <w:rPr>
          <w:spacing w:val="4"/>
          <w:sz w:val="20"/>
        </w:rPr>
        <w:t xml:space="preserve"> </w:t>
      </w:r>
      <w:r>
        <w:rPr>
          <w:sz w:val="20"/>
        </w:rPr>
        <w:t>m</w:t>
      </w:r>
      <w:r>
        <w:rPr>
          <w:sz w:val="20"/>
        </w:rPr>
        <w:t>ay</w:t>
      </w:r>
      <w:r>
        <w:rPr>
          <w:spacing w:val="5"/>
          <w:sz w:val="20"/>
        </w:rPr>
        <w:t xml:space="preserve"> </w:t>
      </w:r>
      <w:r>
        <w:rPr>
          <w:sz w:val="20"/>
        </w:rPr>
        <w:t>pay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excess</w:t>
      </w:r>
      <w:r>
        <w:rPr>
          <w:spacing w:val="5"/>
          <w:sz w:val="20"/>
        </w:rPr>
        <w:t xml:space="preserve"> </w:t>
      </w:r>
      <w:r>
        <w:rPr>
          <w:sz w:val="20"/>
        </w:rPr>
        <w:t>or</w:t>
      </w:r>
      <w:r>
        <w:rPr>
          <w:spacing w:val="5"/>
          <w:sz w:val="20"/>
        </w:rPr>
        <w:t xml:space="preserve"> </w:t>
      </w:r>
      <w:r>
        <w:rPr>
          <w:sz w:val="20"/>
        </w:rPr>
        <w:t>cancel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contract.</w:t>
      </w: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6"/>
        </w:rPr>
      </w:pPr>
    </w:p>
    <w:p w:rsidR="00A53CAA" w:rsidRDefault="00F03786">
      <w:pPr>
        <w:ind w:left="2543" w:right="2724"/>
        <w:jc w:val="center"/>
        <w:rPr>
          <w:sz w:val="16"/>
        </w:rPr>
      </w:pPr>
      <w:r>
        <w:rPr>
          <w:sz w:val="16"/>
        </w:rPr>
        <w:t>ZAHHZBHH</w:t>
      </w:r>
    </w:p>
    <w:p w:rsidR="00A53CAA" w:rsidRDefault="00A53CAA">
      <w:pPr>
        <w:jc w:val="center"/>
        <w:rPr>
          <w:sz w:val="16"/>
        </w:rPr>
        <w:sectPr w:rsidR="00A53CAA">
          <w:type w:val="continuous"/>
          <w:pgSz w:w="12240" w:h="15840"/>
          <w:pgMar w:top="160" w:right="620" w:bottom="280" w:left="440" w:header="720" w:footer="720" w:gutter="0"/>
          <w:cols w:space="720"/>
        </w:sect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8"/>
        </w:tabs>
        <w:spacing w:before="85" w:line="230" w:lineRule="auto"/>
        <w:ind w:left="1005" w:right="848" w:firstLine="1"/>
        <w:jc w:val="both"/>
        <w:rPr>
          <w:sz w:val="20"/>
        </w:rPr>
      </w:pPr>
      <w:r>
        <w:rPr>
          <w:sz w:val="20"/>
        </w:rPr>
        <w:lastRenderedPageBreak/>
        <w:t>ROOF</w:t>
      </w:r>
      <w:r>
        <w:rPr>
          <w:spacing w:val="-2"/>
          <w:sz w:val="20"/>
        </w:rPr>
        <w:t xml:space="preserve"> </w:t>
      </w:r>
      <w:r>
        <w:rPr>
          <w:sz w:val="20"/>
        </w:rPr>
        <w:t>INSPECTION:</w:t>
      </w:r>
      <w:r>
        <w:rPr>
          <w:spacing w:val="47"/>
          <w:sz w:val="20"/>
        </w:rPr>
        <w:t xml:space="preserve"> </w:t>
      </w:r>
      <w:r>
        <w:rPr>
          <w:sz w:val="20"/>
        </w:rPr>
        <w:t>At</w:t>
      </w:r>
      <w:r>
        <w:rPr>
          <w:spacing w:val="-1"/>
          <w:sz w:val="20"/>
        </w:rPr>
        <w:t xml:space="preserve"> </w:t>
      </w:r>
      <w:r>
        <w:rPr>
          <w:sz w:val="20"/>
        </w:rPr>
        <w:t>least</w:t>
      </w:r>
      <w:r>
        <w:rPr>
          <w:spacing w:val="-2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days</w:t>
      </w:r>
      <w:r>
        <w:rPr>
          <w:spacing w:val="-1"/>
          <w:sz w:val="20"/>
        </w:rPr>
        <w:t xml:space="preserve"> </w:t>
      </w:r>
      <w:r>
        <w:rPr>
          <w:sz w:val="20"/>
        </w:rPr>
        <w:t>before</w:t>
      </w:r>
      <w:r>
        <w:rPr>
          <w:spacing w:val="-2"/>
          <w:sz w:val="20"/>
        </w:rPr>
        <w:t xml:space="preserve"> </w:t>
      </w:r>
      <w:r>
        <w:rPr>
          <w:sz w:val="20"/>
        </w:rPr>
        <w:t>closing,</w:t>
      </w:r>
      <w:r>
        <w:rPr>
          <w:spacing w:val="-3"/>
          <w:sz w:val="20"/>
        </w:rPr>
        <w:t xml:space="preserve"> </w:t>
      </w:r>
      <w:r>
        <w:rPr>
          <w:sz w:val="20"/>
        </w:rPr>
        <w:t>Buyer,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Buyer’s</w:t>
      </w:r>
      <w:r>
        <w:rPr>
          <w:spacing w:val="-2"/>
          <w:sz w:val="20"/>
        </w:rPr>
        <w:t xml:space="preserve"> </w:t>
      </w:r>
      <w:r>
        <w:rPr>
          <w:sz w:val="20"/>
        </w:rPr>
        <w:t>expense,</w:t>
      </w:r>
      <w:r>
        <w:rPr>
          <w:spacing w:val="3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have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right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obtain</w:t>
      </w:r>
      <w:r>
        <w:rPr>
          <w:spacing w:val="-47"/>
          <w:sz w:val="20"/>
        </w:rPr>
        <w:t xml:space="preserve"> </w:t>
      </w:r>
      <w:r>
        <w:rPr>
          <w:sz w:val="20"/>
        </w:rPr>
        <w:t>a written report from a licensed roofer stating that the roof is in a watertight condition. In the event repairs are</w:t>
      </w:r>
      <w:r>
        <w:rPr>
          <w:spacing w:val="1"/>
          <w:sz w:val="20"/>
        </w:rPr>
        <w:t xml:space="preserve"> </w:t>
      </w:r>
      <w:r>
        <w:rPr>
          <w:sz w:val="20"/>
        </w:rPr>
        <w:t>required</w:t>
      </w:r>
      <w:r>
        <w:rPr>
          <w:spacing w:val="-1"/>
          <w:sz w:val="20"/>
        </w:rPr>
        <w:t xml:space="preserve"> </w:t>
      </w:r>
      <w:r>
        <w:rPr>
          <w:sz w:val="20"/>
        </w:rPr>
        <w:t>either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correct</w:t>
      </w:r>
      <w:r>
        <w:rPr>
          <w:spacing w:val="-1"/>
          <w:sz w:val="20"/>
        </w:rPr>
        <w:t xml:space="preserve"> </w:t>
      </w:r>
      <w:r>
        <w:rPr>
          <w:sz w:val="20"/>
        </w:rPr>
        <w:t>leaks or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replace</w:t>
      </w:r>
      <w:r>
        <w:rPr>
          <w:spacing w:val="-1"/>
          <w:sz w:val="20"/>
        </w:rPr>
        <w:t xml:space="preserve"> </w:t>
      </w:r>
      <w:r>
        <w:rPr>
          <w:sz w:val="20"/>
        </w:rPr>
        <w:t>damage to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facia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soffit,</w:t>
      </w:r>
      <w:r>
        <w:rPr>
          <w:spacing w:val="-6"/>
          <w:sz w:val="20"/>
        </w:rPr>
        <w:t xml:space="preserve"> </w:t>
      </w:r>
      <w:r>
        <w:rPr>
          <w:sz w:val="20"/>
        </w:rPr>
        <w:t>Seller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pay</w:t>
      </w:r>
      <w:r>
        <w:rPr>
          <w:spacing w:val="-1"/>
          <w:sz w:val="20"/>
        </w:rPr>
        <w:t xml:space="preserve"> </w:t>
      </w:r>
      <w:r>
        <w:rPr>
          <w:sz w:val="20"/>
        </w:rPr>
        <w:t>up to</w:t>
      </w:r>
      <w:r>
        <w:rPr>
          <w:spacing w:val="-1"/>
          <w:sz w:val="20"/>
        </w:rPr>
        <w:t xml:space="preserve"> </w:t>
      </w:r>
      <w:r>
        <w:rPr>
          <w:sz w:val="20"/>
        </w:rPr>
        <w:t>three</w:t>
      </w:r>
      <w:r>
        <w:rPr>
          <w:spacing w:val="-1"/>
          <w:sz w:val="20"/>
        </w:rPr>
        <w:t xml:space="preserve"> </w:t>
      </w:r>
      <w:r>
        <w:rPr>
          <w:sz w:val="20"/>
        </w:rPr>
        <w:t>(3%)</w:t>
      </w:r>
      <w:r>
        <w:rPr>
          <w:spacing w:val="-1"/>
          <w:sz w:val="20"/>
        </w:rPr>
        <w:t xml:space="preserve"> </w:t>
      </w:r>
      <w:r>
        <w:rPr>
          <w:sz w:val="20"/>
        </w:rPr>
        <w:t>percent 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8"/>
          <w:sz w:val="20"/>
        </w:rPr>
        <w:t xml:space="preserve"> </w:t>
      </w:r>
      <w:r>
        <w:rPr>
          <w:sz w:val="20"/>
        </w:rPr>
        <w:t>purchase price for said repairs which shall be performed by a licensed roofing contractor; but if the costs for such</w:t>
      </w:r>
      <w:r>
        <w:rPr>
          <w:spacing w:val="1"/>
          <w:sz w:val="20"/>
        </w:rPr>
        <w:t xml:space="preserve"> </w:t>
      </w:r>
      <w:r>
        <w:rPr>
          <w:sz w:val="20"/>
        </w:rPr>
        <w:t>repairs exceed three (3%) percent of the purchase price, Buyer may elect to pay such excess. If Buyer elects not to</w:t>
      </w:r>
      <w:r>
        <w:rPr>
          <w:spacing w:val="1"/>
          <w:sz w:val="20"/>
        </w:rPr>
        <w:t xml:space="preserve"> </w:t>
      </w:r>
      <w:r>
        <w:rPr>
          <w:sz w:val="20"/>
        </w:rPr>
        <w:t>pay,</w:t>
      </w:r>
      <w:r>
        <w:rPr>
          <w:spacing w:val="3"/>
          <w:sz w:val="20"/>
        </w:rPr>
        <w:t xml:space="preserve"> </w:t>
      </w:r>
      <w:r>
        <w:rPr>
          <w:sz w:val="20"/>
        </w:rPr>
        <w:t>Seller</w:t>
      </w:r>
      <w:r>
        <w:rPr>
          <w:spacing w:val="5"/>
          <w:sz w:val="20"/>
        </w:rPr>
        <w:t xml:space="preserve"> </w:t>
      </w:r>
      <w:r>
        <w:rPr>
          <w:sz w:val="20"/>
        </w:rPr>
        <w:t>may</w:t>
      </w:r>
      <w:r>
        <w:rPr>
          <w:spacing w:val="5"/>
          <w:sz w:val="20"/>
        </w:rPr>
        <w:t xml:space="preserve"> </w:t>
      </w:r>
      <w:r>
        <w:rPr>
          <w:sz w:val="20"/>
        </w:rPr>
        <w:t>pay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5"/>
          <w:sz w:val="20"/>
        </w:rPr>
        <w:t xml:space="preserve"> </w:t>
      </w:r>
      <w:r>
        <w:rPr>
          <w:sz w:val="20"/>
        </w:rPr>
        <w:t>excess</w:t>
      </w:r>
      <w:r>
        <w:rPr>
          <w:spacing w:val="5"/>
          <w:sz w:val="20"/>
        </w:rPr>
        <w:t xml:space="preserve"> </w:t>
      </w:r>
      <w:r>
        <w:rPr>
          <w:sz w:val="20"/>
        </w:rPr>
        <w:t>or</w:t>
      </w:r>
      <w:r>
        <w:rPr>
          <w:spacing w:val="4"/>
          <w:sz w:val="20"/>
        </w:rPr>
        <w:t xml:space="preserve"> </w:t>
      </w:r>
      <w:r>
        <w:rPr>
          <w:sz w:val="20"/>
        </w:rPr>
        <w:t>cancel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5"/>
          <w:sz w:val="20"/>
        </w:rPr>
        <w:t xml:space="preserve"> </w:t>
      </w:r>
      <w:r>
        <w:rPr>
          <w:sz w:val="20"/>
        </w:rPr>
        <w:t>contract.</w:t>
      </w:r>
    </w:p>
    <w:p w:rsidR="00A53CAA" w:rsidRDefault="00A53CAA">
      <w:pPr>
        <w:pStyle w:val="BodyText"/>
        <w:spacing w:before="9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</w:tabs>
        <w:spacing w:line="230" w:lineRule="auto"/>
        <w:ind w:left="1005" w:right="849" w:firstLine="0"/>
        <w:jc w:val="both"/>
        <w:rPr>
          <w:sz w:val="20"/>
        </w:rPr>
      </w:pPr>
      <w:r>
        <w:rPr>
          <w:spacing w:val="-1"/>
          <w:sz w:val="20"/>
        </w:rPr>
        <w:t>OTHER</w:t>
      </w:r>
      <w:r>
        <w:rPr>
          <w:sz w:val="20"/>
        </w:rPr>
        <w:t xml:space="preserve"> </w:t>
      </w:r>
      <w:r>
        <w:rPr>
          <w:spacing w:val="-1"/>
          <w:sz w:val="20"/>
        </w:rPr>
        <w:t>INSPECTIONS:</w:t>
      </w:r>
      <w:r>
        <w:rPr>
          <w:spacing w:val="24"/>
          <w:sz w:val="20"/>
        </w:rPr>
        <w:t xml:space="preserve"> </w:t>
      </w:r>
      <w:r>
        <w:rPr>
          <w:spacing w:val="-1"/>
          <w:sz w:val="20"/>
        </w:rPr>
        <w:t>At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least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15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days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before</w:t>
      </w:r>
      <w:r>
        <w:rPr>
          <w:spacing w:val="-5"/>
          <w:sz w:val="20"/>
        </w:rPr>
        <w:t xml:space="preserve"> </w:t>
      </w:r>
      <w:r>
        <w:rPr>
          <w:sz w:val="20"/>
        </w:rPr>
        <w:t>closing,</w:t>
      </w:r>
      <w:r>
        <w:rPr>
          <w:spacing w:val="-6"/>
          <w:sz w:val="20"/>
        </w:rPr>
        <w:t xml:space="preserve"> </w:t>
      </w:r>
      <w:r>
        <w:rPr>
          <w:sz w:val="20"/>
        </w:rPr>
        <w:t>Buyer or his agent may inspect all appliances,</w:t>
      </w:r>
      <w:r>
        <w:rPr>
          <w:spacing w:val="-25"/>
          <w:sz w:val="20"/>
        </w:rPr>
        <w:t xml:space="preserve"> </w:t>
      </w:r>
      <w:r>
        <w:rPr>
          <w:sz w:val="20"/>
        </w:rPr>
        <w:t>air con-</w:t>
      </w:r>
      <w:r>
        <w:rPr>
          <w:spacing w:val="-48"/>
          <w:sz w:val="20"/>
        </w:rPr>
        <w:t xml:space="preserve"> </w:t>
      </w:r>
      <w:proofErr w:type="spellStart"/>
      <w:r>
        <w:rPr>
          <w:sz w:val="20"/>
        </w:rPr>
        <w:t>ditioning</w:t>
      </w:r>
      <w:proofErr w:type="spellEnd"/>
      <w:r>
        <w:rPr>
          <w:sz w:val="20"/>
        </w:rPr>
        <w:t xml:space="preserve"> and heating systems, electrical systems, plumbing, machinery, sprinklers and pool system included in the</w:t>
      </w:r>
      <w:r>
        <w:rPr>
          <w:spacing w:val="1"/>
          <w:sz w:val="20"/>
        </w:rPr>
        <w:t xml:space="preserve"> </w:t>
      </w:r>
      <w:r>
        <w:rPr>
          <w:sz w:val="20"/>
        </w:rPr>
        <w:t>sale.</w:t>
      </w:r>
      <w:r>
        <w:rPr>
          <w:spacing w:val="-8"/>
          <w:sz w:val="20"/>
        </w:rPr>
        <w:t xml:space="preserve"> </w:t>
      </w:r>
      <w:r>
        <w:rPr>
          <w:sz w:val="20"/>
        </w:rPr>
        <w:t>Seller</w:t>
      </w:r>
      <w:r>
        <w:rPr>
          <w:spacing w:val="-7"/>
          <w:sz w:val="20"/>
        </w:rPr>
        <w:t xml:space="preserve"> </w:t>
      </w:r>
      <w:r>
        <w:rPr>
          <w:sz w:val="20"/>
        </w:rPr>
        <w:t>shall</w:t>
      </w:r>
      <w:r>
        <w:rPr>
          <w:spacing w:val="-8"/>
          <w:sz w:val="20"/>
        </w:rPr>
        <w:t xml:space="preserve"> </w:t>
      </w:r>
      <w:r>
        <w:rPr>
          <w:sz w:val="20"/>
        </w:rPr>
        <w:t>pay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repairs</w:t>
      </w:r>
      <w:r>
        <w:rPr>
          <w:spacing w:val="-7"/>
          <w:sz w:val="20"/>
        </w:rPr>
        <w:t xml:space="preserve"> </w:t>
      </w:r>
      <w:r>
        <w:rPr>
          <w:sz w:val="20"/>
        </w:rPr>
        <w:t>necessary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place</w:t>
      </w:r>
      <w:r>
        <w:rPr>
          <w:spacing w:val="-7"/>
          <w:sz w:val="20"/>
        </w:rPr>
        <w:t xml:space="preserve"> </w:t>
      </w:r>
      <w:r>
        <w:rPr>
          <w:sz w:val="20"/>
        </w:rPr>
        <w:t>such</w:t>
      </w:r>
      <w:r>
        <w:rPr>
          <w:spacing w:val="-8"/>
          <w:sz w:val="20"/>
        </w:rPr>
        <w:t xml:space="preserve"> </w:t>
      </w:r>
      <w:r>
        <w:rPr>
          <w:sz w:val="20"/>
        </w:rPr>
        <w:t>items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working</w:t>
      </w:r>
      <w:r>
        <w:rPr>
          <w:spacing w:val="-7"/>
          <w:sz w:val="20"/>
        </w:rPr>
        <w:t xml:space="preserve"> </w:t>
      </w:r>
      <w:r>
        <w:rPr>
          <w:sz w:val="20"/>
        </w:rPr>
        <w:t>order</w:t>
      </w:r>
      <w:r>
        <w:rPr>
          <w:spacing w:val="-8"/>
          <w:sz w:val="20"/>
        </w:rPr>
        <w:t xml:space="preserve"> </w:t>
      </w:r>
      <w:r>
        <w:rPr>
          <w:sz w:val="20"/>
        </w:rPr>
        <w:t>at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time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closing.</w:t>
      </w:r>
      <w:r>
        <w:rPr>
          <w:spacing w:val="-12"/>
          <w:sz w:val="20"/>
        </w:rPr>
        <w:t xml:space="preserve"> </w:t>
      </w:r>
      <w:r>
        <w:rPr>
          <w:sz w:val="20"/>
        </w:rPr>
        <w:t>Within</w:t>
      </w:r>
      <w:r>
        <w:rPr>
          <w:spacing w:val="-1"/>
          <w:sz w:val="20"/>
        </w:rPr>
        <w:t xml:space="preserve"> </w:t>
      </w:r>
      <w:r>
        <w:rPr>
          <w:sz w:val="20"/>
        </w:rPr>
        <w:t>48</w:t>
      </w:r>
      <w:r>
        <w:rPr>
          <w:spacing w:val="-2"/>
          <w:sz w:val="20"/>
        </w:rPr>
        <w:t xml:space="preserve"> </w:t>
      </w:r>
      <w:r>
        <w:rPr>
          <w:sz w:val="20"/>
        </w:rPr>
        <w:t>hours</w:t>
      </w:r>
      <w:r>
        <w:rPr>
          <w:spacing w:val="-48"/>
          <w:sz w:val="20"/>
        </w:rPr>
        <w:t xml:space="preserve"> </w:t>
      </w:r>
      <w:r>
        <w:rPr>
          <w:sz w:val="20"/>
        </w:rPr>
        <w:t>before</w:t>
      </w:r>
      <w:r>
        <w:rPr>
          <w:spacing w:val="-3"/>
          <w:sz w:val="20"/>
        </w:rPr>
        <w:t xml:space="preserve"> </w:t>
      </w:r>
      <w:r>
        <w:rPr>
          <w:sz w:val="20"/>
        </w:rPr>
        <w:t>closing,</w:t>
      </w:r>
      <w:r>
        <w:rPr>
          <w:spacing w:val="-8"/>
          <w:sz w:val="20"/>
        </w:rPr>
        <w:t xml:space="preserve"> </w:t>
      </w:r>
      <w:r>
        <w:rPr>
          <w:sz w:val="20"/>
        </w:rPr>
        <w:t>Buyer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entitled,</w:t>
      </w:r>
      <w:r>
        <w:rPr>
          <w:spacing w:val="-8"/>
          <w:sz w:val="20"/>
        </w:rPr>
        <w:t xml:space="preserve"> </w:t>
      </w:r>
      <w:r>
        <w:rPr>
          <w:sz w:val="20"/>
        </w:rPr>
        <w:t>upon</w:t>
      </w:r>
      <w:r>
        <w:rPr>
          <w:spacing w:val="-3"/>
          <w:sz w:val="20"/>
        </w:rPr>
        <w:t xml:space="preserve"> </w:t>
      </w:r>
      <w:r>
        <w:rPr>
          <w:sz w:val="20"/>
        </w:rPr>
        <w:t>reasonable</w:t>
      </w:r>
      <w:r>
        <w:rPr>
          <w:spacing w:val="-2"/>
          <w:sz w:val="20"/>
        </w:rPr>
        <w:t xml:space="preserve"> </w:t>
      </w:r>
      <w:r>
        <w:rPr>
          <w:sz w:val="20"/>
        </w:rPr>
        <w:t>notice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Seller,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inspect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premises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determine</w:t>
      </w:r>
      <w:r>
        <w:rPr>
          <w:spacing w:val="-8"/>
          <w:sz w:val="20"/>
        </w:rPr>
        <w:t xml:space="preserve"> </w:t>
      </w:r>
      <w:r>
        <w:rPr>
          <w:sz w:val="20"/>
        </w:rPr>
        <w:t>that</w:t>
      </w:r>
      <w:r>
        <w:rPr>
          <w:spacing w:val="-9"/>
          <w:sz w:val="20"/>
        </w:rPr>
        <w:t xml:space="preserve"> </w:t>
      </w:r>
      <w:r>
        <w:rPr>
          <w:sz w:val="20"/>
        </w:rPr>
        <w:t>said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items</w:t>
      </w:r>
      <w:r>
        <w:rPr>
          <w:sz w:val="20"/>
        </w:rPr>
        <w:t xml:space="preserve"> </w:t>
      </w:r>
      <w:r>
        <w:rPr>
          <w:spacing w:val="-1"/>
          <w:sz w:val="20"/>
        </w:rPr>
        <w:t>are</w:t>
      </w:r>
      <w:r>
        <w:rPr>
          <w:sz w:val="20"/>
        </w:rPr>
        <w:t xml:space="preserve"> </w:t>
      </w:r>
      <w:r>
        <w:rPr>
          <w:spacing w:val="-1"/>
          <w:sz w:val="20"/>
        </w:rPr>
        <w:t>in</w:t>
      </w:r>
      <w:r>
        <w:rPr>
          <w:sz w:val="20"/>
        </w:rPr>
        <w:t xml:space="preserve"> </w:t>
      </w:r>
      <w:r>
        <w:rPr>
          <w:spacing w:val="-1"/>
          <w:sz w:val="20"/>
        </w:rPr>
        <w:t>working</w:t>
      </w:r>
      <w:r>
        <w:rPr>
          <w:sz w:val="20"/>
        </w:rPr>
        <w:t xml:space="preserve"> </w:t>
      </w:r>
      <w:r>
        <w:rPr>
          <w:spacing w:val="-1"/>
          <w:sz w:val="20"/>
        </w:rPr>
        <w:t>order.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items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personal</w:t>
      </w:r>
      <w:r>
        <w:rPr>
          <w:spacing w:val="-4"/>
          <w:sz w:val="20"/>
        </w:rPr>
        <w:t xml:space="preserve"> </w:t>
      </w:r>
      <w:r>
        <w:rPr>
          <w:sz w:val="20"/>
        </w:rPr>
        <w:t>property</w:t>
      </w:r>
      <w:r>
        <w:rPr>
          <w:spacing w:val="-4"/>
          <w:sz w:val="20"/>
        </w:rPr>
        <w:t xml:space="preserve"> </w:t>
      </w:r>
      <w:r>
        <w:rPr>
          <w:sz w:val="20"/>
        </w:rPr>
        <w:t>included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sale</w:t>
      </w:r>
      <w:r>
        <w:rPr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transferred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Bill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Sale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47"/>
          <w:sz w:val="20"/>
        </w:rPr>
        <w:t xml:space="preserve"> </w:t>
      </w:r>
      <w:r>
        <w:rPr>
          <w:sz w:val="20"/>
        </w:rPr>
        <w:t>warranty of title.</w:t>
      </w: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before="195" w:line="230" w:lineRule="auto"/>
        <w:ind w:left="1004" w:right="847" w:firstLine="1"/>
        <w:jc w:val="both"/>
        <w:rPr>
          <w:sz w:val="20"/>
        </w:rPr>
      </w:pPr>
      <w:r>
        <w:rPr>
          <w:sz w:val="20"/>
        </w:rPr>
        <w:t>LEASES:</w:t>
      </w:r>
      <w:r>
        <w:rPr>
          <w:spacing w:val="1"/>
          <w:sz w:val="20"/>
        </w:rPr>
        <w:t xml:space="preserve"> </w:t>
      </w:r>
      <w:r>
        <w:rPr>
          <w:sz w:val="20"/>
        </w:rPr>
        <w:t>Seller, not less than 15 days before closing, shall furnish to Buyer copies of all written leases and</w:t>
      </w:r>
      <w:r>
        <w:rPr>
          <w:spacing w:val="1"/>
          <w:sz w:val="20"/>
        </w:rPr>
        <w:t xml:space="preserve"> </w:t>
      </w:r>
      <w:r>
        <w:rPr>
          <w:sz w:val="20"/>
        </w:rPr>
        <w:t>estoppel letters from each tenant specifying the nature and duration of the tenant’s occupancy, rental rates and</w:t>
      </w:r>
      <w:r>
        <w:rPr>
          <w:spacing w:val="1"/>
          <w:sz w:val="20"/>
        </w:rPr>
        <w:t xml:space="preserve"> </w:t>
      </w:r>
      <w:r>
        <w:rPr>
          <w:sz w:val="20"/>
        </w:rPr>
        <w:t>advanced rent and security deposits paid by tenant. If Seller is unable to obtain such letters from tenants, Seller shall</w:t>
      </w:r>
      <w:r>
        <w:rPr>
          <w:spacing w:val="-47"/>
          <w:sz w:val="20"/>
        </w:rPr>
        <w:t xml:space="preserve"> </w:t>
      </w:r>
      <w:r>
        <w:rPr>
          <w:sz w:val="20"/>
        </w:rPr>
        <w:t>furnish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info</w:t>
      </w:r>
      <w:r>
        <w:rPr>
          <w:sz w:val="20"/>
        </w:rPr>
        <w:t>rmation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Buyer</w:t>
      </w:r>
      <w:r>
        <w:rPr>
          <w:spacing w:val="-1"/>
          <w:sz w:val="20"/>
        </w:rPr>
        <w:t xml:space="preserve"> </w:t>
      </w:r>
      <w:r>
        <w:rPr>
          <w:sz w:val="20"/>
        </w:rPr>
        <w:t>within</w:t>
      </w:r>
      <w:r>
        <w:rPr>
          <w:spacing w:val="-1"/>
          <w:sz w:val="20"/>
        </w:rPr>
        <w:t xml:space="preserve"> </w:t>
      </w:r>
      <w:r>
        <w:rPr>
          <w:sz w:val="20"/>
        </w:rPr>
        <w:t>said</w:t>
      </w:r>
      <w:r>
        <w:rPr>
          <w:spacing w:val="-1"/>
          <w:sz w:val="20"/>
        </w:rPr>
        <w:t xml:space="preserve"> </w:t>
      </w:r>
      <w:r>
        <w:rPr>
          <w:sz w:val="20"/>
        </w:rPr>
        <w:t>time</w:t>
      </w:r>
      <w:r>
        <w:rPr>
          <w:spacing w:val="-1"/>
          <w:sz w:val="20"/>
        </w:rPr>
        <w:t xml:space="preserve"> </w:t>
      </w:r>
      <w:r>
        <w:rPr>
          <w:sz w:val="20"/>
        </w:rPr>
        <w:t>period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form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seller’s</w:t>
      </w:r>
      <w:r>
        <w:rPr>
          <w:spacing w:val="-1"/>
          <w:sz w:val="20"/>
        </w:rPr>
        <w:t xml:space="preserve"> </w:t>
      </w:r>
      <w:r>
        <w:rPr>
          <w:sz w:val="20"/>
        </w:rPr>
        <w:t>affidavit,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Buyer</w:t>
      </w:r>
      <w:r>
        <w:rPr>
          <w:spacing w:val="-1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con-</w:t>
      </w:r>
      <w:r>
        <w:rPr>
          <w:spacing w:val="-47"/>
          <w:sz w:val="20"/>
        </w:rPr>
        <w:t xml:space="preserve"> </w:t>
      </w:r>
      <w:r>
        <w:rPr>
          <w:sz w:val="20"/>
        </w:rPr>
        <w:t>tact tenants thereafter to confirm such information. At closing, seller shall deliver and assign all original leases to</w:t>
      </w:r>
      <w:r>
        <w:rPr>
          <w:spacing w:val="1"/>
          <w:sz w:val="20"/>
        </w:rPr>
        <w:t xml:space="preserve"> </w:t>
      </w:r>
      <w:r>
        <w:rPr>
          <w:sz w:val="20"/>
        </w:rPr>
        <w:t>Buyer.</w:t>
      </w:r>
    </w:p>
    <w:p w:rsidR="00A53CAA" w:rsidRDefault="00A53CAA">
      <w:pPr>
        <w:pStyle w:val="BodyText"/>
        <w:spacing w:before="8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line="230" w:lineRule="auto"/>
        <w:ind w:left="1006" w:right="838" w:hanging="1"/>
        <w:jc w:val="both"/>
        <w:rPr>
          <w:sz w:val="20"/>
        </w:rPr>
      </w:pPr>
      <w:r>
        <w:rPr>
          <w:sz w:val="20"/>
        </w:rPr>
        <w:t>MECHANICS LIENS:</w:t>
      </w:r>
      <w:r>
        <w:rPr>
          <w:spacing w:val="1"/>
          <w:sz w:val="20"/>
        </w:rPr>
        <w:t xml:space="preserve"> </w:t>
      </w:r>
      <w:r>
        <w:rPr>
          <w:sz w:val="20"/>
        </w:rPr>
        <w:t>Seller shall furnish to Buyer an affidavit that there have been no improvements to the</w:t>
      </w:r>
      <w:r>
        <w:rPr>
          <w:spacing w:val="1"/>
          <w:sz w:val="20"/>
        </w:rPr>
        <w:t xml:space="preserve"> </w:t>
      </w:r>
      <w:r>
        <w:rPr>
          <w:sz w:val="20"/>
        </w:rPr>
        <w:t>subject property for 90 days immediately preceding the date of closing, and no financing statements, claims of lien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or potential </w:t>
      </w:r>
      <w:proofErr w:type="spellStart"/>
      <w:r>
        <w:rPr>
          <w:sz w:val="20"/>
        </w:rPr>
        <w:t>lienors</w:t>
      </w:r>
      <w:proofErr w:type="spellEnd"/>
      <w:r>
        <w:rPr>
          <w:sz w:val="20"/>
        </w:rPr>
        <w:t xml:space="preserve"> known to Seller. If the property</w:t>
      </w:r>
      <w:r>
        <w:rPr>
          <w:sz w:val="20"/>
        </w:rPr>
        <w:t xml:space="preserve"> has been improved within that time, Seller shall deliver releases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or waivers of all mechanics liens as executed by general contractors, subcontractors, suppliers and </w:t>
      </w:r>
      <w:proofErr w:type="spellStart"/>
      <w:r>
        <w:rPr>
          <w:sz w:val="20"/>
        </w:rPr>
        <w:t>materialmen</w:t>
      </w:r>
      <w:proofErr w:type="spellEnd"/>
      <w:r>
        <w:rPr>
          <w:sz w:val="20"/>
        </w:rPr>
        <w:t>, in</w:t>
      </w:r>
      <w:r>
        <w:rPr>
          <w:spacing w:val="1"/>
          <w:sz w:val="20"/>
        </w:rPr>
        <w:t xml:space="preserve"> </w:t>
      </w:r>
      <w:r>
        <w:rPr>
          <w:sz w:val="20"/>
        </w:rPr>
        <w:t>addition to the seller’s lien affidavit, setting forth the names of all g</w:t>
      </w:r>
      <w:r>
        <w:rPr>
          <w:sz w:val="20"/>
        </w:rPr>
        <w:t>eneral contractors, subcontractors, suppliers and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materialmen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reciting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bills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work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subject</w:t>
      </w:r>
      <w:r>
        <w:rPr>
          <w:spacing w:val="-3"/>
          <w:sz w:val="20"/>
        </w:rPr>
        <w:t xml:space="preserve"> </w:t>
      </w:r>
      <w:r>
        <w:rPr>
          <w:sz w:val="20"/>
        </w:rPr>
        <w:t>property</w:t>
      </w:r>
      <w:r>
        <w:rPr>
          <w:spacing w:val="-3"/>
          <w:sz w:val="20"/>
        </w:rPr>
        <w:t xml:space="preserve"> </w:t>
      </w:r>
      <w:r>
        <w:rPr>
          <w:sz w:val="20"/>
        </w:rPr>
        <w:t>which</w:t>
      </w:r>
      <w:r>
        <w:rPr>
          <w:spacing w:val="-3"/>
          <w:sz w:val="20"/>
        </w:rPr>
        <w:t xml:space="preserve"> </w:t>
      </w:r>
      <w:r>
        <w:rPr>
          <w:sz w:val="20"/>
        </w:rPr>
        <w:t>could</w:t>
      </w:r>
      <w:r>
        <w:rPr>
          <w:spacing w:val="-3"/>
          <w:sz w:val="20"/>
        </w:rPr>
        <w:t xml:space="preserve"> </w:t>
      </w:r>
      <w:r>
        <w:rPr>
          <w:sz w:val="20"/>
        </w:rPr>
        <w:t>serve as basis for mechanics liens</w:t>
      </w:r>
      <w:r>
        <w:rPr>
          <w:spacing w:val="-48"/>
          <w:sz w:val="20"/>
        </w:rPr>
        <w:t xml:space="preserve"> </w:t>
      </w:r>
      <w:r>
        <w:rPr>
          <w:sz w:val="20"/>
        </w:rPr>
        <w:t>have</w:t>
      </w:r>
      <w:r>
        <w:rPr>
          <w:spacing w:val="4"/>
          <w:sz w:val="20"/>
        </w:rPr>
        <w:t xml:space="preserve"> </w:t>
      </w:r>
      <w:r>
        <w:rPr>
          <w:sz w:val="20"/>
        </w:rPr>
        <w:t>been</w:t>
      </w:r>
      <w:r>
        <w:rPr>
          <w:spacing w:val="5"/>
          <w:sz w:val="20"/>
        </w:rPr>
        <w:t xml:space="preserve"> </w:t>
      </w:r>
      <w:r>
        <w:rPr>
          <w:sz w:val="20"/>
        </w:rPr>
        <w:t>paid</w:t>
      </w:r>
      <w:r>
        <w:rPr>
          <w:spacing w:val="5"/>
          <w:sz w:val="20"/>
        </w:rPr>
        <w:t xml:space="preserve"> </w:t>
      </w:r>
      <w:r>
        <w:rPr>
          <w:sz w:val="20"/>
        </w:rPr>
        <w:t>or</w:t>
      </w:r>
      <w:r>
        <w:rPr>
          <w:spacing w:val="5"/>
          <w:sz w:val="20"/>
        </w:rPr>
        <w:t xml:space="preserve"> </w:t>
      </w:r>
      <w:r>
        <w:rPr>
          <w:sz w:val="20"/>
        </w:rPr>
        <w:t>will</w:t>
      </w:r>
      <w:r>
        <w:rPr>
          <w:spacing w:val="5"/>
          <w:sz w:val="20"/>
        </w:rPr>
        <w:t xml:space="preserve"> </w:t>
      </w:r>
      <w:r>
        <w:rPr>
          <w:sz w:val="20"/>
        </w:rPr>
        <w:t>be</w:t>
      </w:r>
      <w:r>
        <w:rPr>
          <w:spacing w:val="5"/>
          <w:sz w:val="20"/>
        </w:rPr>
        <w:t xml:space="preserve"> </w:t>
      </w:r>
      <w:r>
        <w:rPr>
          <w:sz w:val="20"/>
        </w:rPr>
        <w:t>paid</w:t>
      </w:r>
      <w:r>
        <w:rPr>
          <w:spacing w:val="5"/>
          <w:sz w:val="20"/>
        </w:rPr>
        <w:t xml:space="preserve"> </w:t>
      </w:r>
      <w:r>
        <w:rPr>
          <w:sz w:val="20"/>
        </w:rPr>
        <w:t>at</w:t>
      </w:r>
      <w:r>
        <w:rPr>
          <w:spacing w:val="5"/>
          <w:sz w:val="20"/>
        </w:rPr>
        <w:t xml:space="preserve"> </w:t>
      </w:r>
      <w:r>
        <w:rPr>
          <w:sz w:val="20"/>
        </w:rPr>
        <w:t>closing.</w:t>
      </w:r>
    </w:p>
    <w:p w:rsidR="00A53CAA" w:rsidRDefault="00A53CAA">
      <w:pPr>
        <w:pStyle w:val="BodyText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</w:tabs>
        <w:spacing w:before="1"/>
        <w:ind w:left="1365" w:hanging="361"/>
        <w:jc w:val="both"/>
        <w:rPr>
          <w:sz w:val="20"/>
        </w:rPr>
      </w:pPr>
      <w:r>
        <w:rPr>
          <w:sz w:val="20"/>
        </w:rPr>
        <w:t>PLACE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CLOSING:</w:t>
      </w:r>
      <w:r>
        <w:rPr>
          <w:spacing w:val="11"/>
          <w:sz w:val="20"/>
        </w:rPr>
        <w:t xml:space="preserve"> </w:t>
      </w:r>
      <w:r>
        <w:rPr>
          <w:sz w:val="20"/>
        </w:rPr>
        <w:t>Closing</w:t>
      </w:r>
      <w:r>
        <w:rPr>
          <w:spacing w:val="2"/>
          <w:sz w:val="20"/>
        </w:rPr>
        <w:t xml:space="preserve"> </w:t>
      </w:r>
      <w:r>
        <w:rPr>
          <w:sz w:val="20"/>
        </w:rPr>
        <w:t>shall</w:t>
      </w:r>
      <w:r>
        <w:rPr>
          <w:spacing w:val="2"/>
          <w:sz w:val="20"/>
        </w:rPr>
        <w:t xml:space="preserve"> </w:t>
      </w:r>
      <w:r>
        <w:rPr>
          <w:sz w:val="20"/>
        </w:rPr>
        <w:t>be</w:t>
      </w:r>
      <w:r>
        <w:rPr>
          <w:spacing w:val="3"/>
          <w:sz w:val="20"/>
        </w:rPr>
        <w:t xml:space="preserve"> </w:t>
      </w:r>
      <w:r>
        <w:rPr>
          <w:sz w:val="20"/>
        </w:rPr>
        <w:t>held</w:t>
      </w:r>
      <w:r>
        <w:rPr>
          <w:spacing w:val="2"/>
          <w:sz w:val="20"/>
        </w:rPr>
        <w:t xml:space="preserve"> </w:t>
      </w:r>
      <w:r>
        <w:rPr>
          <w:sz w:val="20"/>
        </w:rPr>
        <w:t>at</w:t>
      </w:r>
      <w:r>
        <w:rPr>
          <w:spacing w:val="2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office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Seller’s</w:t>
      </w:r>
      <w:r>
        <w:rPr>
          <w:spacing w:val="1"/>
          <w:sz w:val="20"/>
        </w:rPr>
        <w:t xml:space="preserve"> </w:t>
      </w:r>
      <w:r>
        <w:rPr>
          <w:sz w:val="20"/>
        </w:rPr>
        <w:t>attorney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2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otherwise</w:t>
      </w:r>
      <w:r>
        <w:rPr>
          <w:spacing w:val="1"/>
          <w:sz w:val="20"/>
        </w:rPr>
        <w:t xml:space="preserve"> </w:t>
      </w:r>
      <w:r>
        <w:rPr>
          <w:sz w:val="20"/>
        </w:rPr>
        <w:t>agreed</w:t>
      </w:r>
      <w:r>
        <w:rPr>
          <w:spacing w:val="-1"/>
          <w:sz w:val="20"/>
        </w:rPr>
        <w:t xml:space="preserve"> </w:t>
      </w:r>
      <w:r>
        <w:rPr>
          <w:sz w:val="20"/>
        </w:rPr>
        <w:t>upon.</w:t>
      </w:r>
    </w:p>
    <w:p w:rsidR="00A53CAA" w:rsidRDefault="00A53CAA">
      <w:pPr>
        <w:pStyle w:val="BodyText"/>
        <w:spacing w:before="2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</w:tabs>
        <w:spacing w:before="1"/>
        <w:ind w:left="1365" w:hanging="361"/>
        <w:jc w:val="both"/>
        <w:rPr>
          <w:sz w:val="20"/>
        </w:rPr>
      </w:pPr>
      <w:r>
        <w:rPr>
          <w:sz w:val="20"/>
        </w:rPr>
        <w:t>TIME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4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ESSENCE:</w:t>
      </w:r>
      <w:r>
        <w:rPr>
          <w:spacing w:val="3"/>
          <w:sz w:val="20"/>
        </w:rPr>
        <w:t xml:space="preserve"> </w:t>
      </w:r>
      <w:r>
        <w:rPr>
          <w:sz w:val="20"/>
        </w:rPr>
        <w:t>Time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4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essence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4"/>
          <w:sz w:val="20"/>
        </w:rPr>
        <w:t xml:space="preserve"> </w:t>
      </w:r>
      <w:r>
        <w:rPr>
          <w:sz w:val="20"/>
        </w:rPr>
        <w:t>this</w:t>
      </w:r>
      <w:r>
        <w:rPr>
          <w:spacing w:val="4"/>
          <w:sz w:val="20"/>
        </w:rPr>
        <w:t xml:space="preserve"> </w:t>
      </w:r>
      <w:r>
        <w:rPr>
          <w:sz w:val="20"/>
        </w:rPr>
        <w:t>Sale</w:t>
      </w:r>
      <w:r>
        <w:rPr>
          <w:spacing w:val="4"/>
          <w:sz w:val="20"/>
        </w:rPr>
        <w:t xml:space="preserve"> </w:t>
      </w:r>
      <w:r>
        <w:rPr>
          <w:sz w:val="20"/>
        </w:rPr>
        <w:t>and</w:t>
      </w:r>
      <w:r>
        <w:rPr>
          <w:spacing w:val="4"/>
          <w:sz w:val="20"/>
        </w:rPr>
        <w:t xml:space="preserve"> </w:t>
      </w:r>
      <w:r>
        <w:rPr>
          <w:sz w:val="20"/>
        </w:rPr>
        <w:t>Purchase</w:t>
      </w:r>
      <w:r>
        <w:rPr>
          <w:spacing w:val="-1"/>
          <w:sz w:val="20"/>
        </w:rPr>
        <w:t xml:space="preserve"> </w:t>
      </w:r>
      <w:r>
        <w:rPr>
          <w:sz w:val="20"/>
        </w:rPr>
        <w:t>Agreement.</w:t>
      </w:r>
    </w:p>
    <w:p w:rsidR="00A53CAA" w:rsidRDefault="00A53CAA">
      <w:pPr>
        <w:pStyle w:val="BodyText"/>
        <w:spacing w:before="10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6"/>
        </w:tabs>
        <w:spacing w:line="230" w:lineRule="auto"/>
        <w:ind w:left="1005" w:right="847" w:firstLine="0"/>
        <w:jc w:val="both"/>
        <w:rPr>
          <w:sz w:val="20"/>
        </w:rPr>
      </w:pPr>
      <w:r>
        <w:rPr>
          <w:spacing w:val="-1"/>
          <w:sz w:val="20"/>
        </w:rPr>
        <w:t>DOCUMENTS</w:t>
      </w:r>
      <w:r>
        <w:rPr>
          <w:sz w:val="20"/>
        </w:rPr>
        <w:t xml:space="preserve"> </w:t>
      </w:r>
      <w:r>
        <w:rPr>
          <w:spacing w:val="-1"/>
          <w:sz w:val="20"/>
        </w:rPr>
        <w:t>FOR</w:t>
      </w:r>
      <w:r>
        <w:rPr>
          <w:sz w:val="20"/>
        </w:rPr>
        <w:t xml:space="preserve"> </w:t>
      </w:r>
      <w:r>
        <w:rPr>
          <w:spacing w:val="-1"/>
          <w:sz w:val="20"/>
        </w:rPr>
        <w:t>CLOSING:</w:t>
      </w:r>
      <w:r>
        <w:rPr>
          <w:spacing w:val="33"/>
          <w:sz w:val="20"/>
        </w:rPr>
        <w:t xml:space="preserve"> </w:t>
      </w:r>
      <w:r>
        <w:rPr>
          <w:sz w:val="20"/>
        </w:rPr>
        <w:t>Seller’s</w:t>
      </w:r>
      <w:r>
        <w:rPr>
          <w:spacing w:val="-12"/>
          <w:sz w:val="20"/>
        </w:rPr>
        <w:t xml:space="preserve"> </w:t>
      </w:r>
      <w:r>
        <w:rPr>
          <w:sz w:val="20"/>
        </w:rPr>
        <w:t>attorney</w:t>
      </w:r>
      <w:r>
        <w:rPr>
          <w:spacing w:val="-12"/>
          <w:sz w:val="20"/>
        </w:rPr>
        <w:t xml:space="preserve"> </w:t>
      </w:r>
      <w:r>
        <w:rPr>
          <w:sz w:val="20"/>
        </w:rPr>
        <w:t>shall</w:t>
      </w:r>
      <w:r>
        <w:rPr>
          <w:spacing w:val="-12"/>
          <w:sz w:val="20"/>
        </w:rPr>
        <w:t xml:space="preserve"> </w:t>
      </w:r>
      <w:r>
        <w:rPr>
          <w:sz w:val="20"/>
        </w:rPr>
        <w:t>prepare deed,</w:t>
      </w:r>
      <w:r>
        <w:rPr>
          <w:spacing w:val="-6"/>
          <w:sz w:val="20"/>
        </w:rPr>
        <w:t xml:space="preserve"> </w:t>
      </w:r>
      <w:r>
        <w:rPr>
          <w:sz w:val="20"/>
        </w:rPr>
        <w:t>note,</w:t>
      </w:r>
      <w:r>
        <w:rPr>
          <w:spacing w:val="-6"/>
          <w:sz w:val="20"/>
        </w:rPr>
        <w:t xml:space="preserve"> </w:t>
      </w:r>
      <w:r>
        <w:rPr>
          <w:sz w:val="20"/>
        </w:rPr>
        <w:t>mortgage,</w:t>
      </w:r>
      <w:r>
        <w:rPr>
          <w:spacing w:val="-6"/>
          <w:sz w:val="20"/>
        </w:rPr>
        <w:t xml:space="preserve"> </w:t>
      </w:r>
      <w:r>
        <w:rPr>
          <w:sz w:val="20"/>
        </w:rPr>
        <w:t>Seller’s</w:t>
      </w:r>
      <w:r>
        <w:rPr>
          <w:spacing w:val="-21"/>
          <w:sz w:val="20"/>
        </w:rPr>
        <w:t xml:space="preserve"> </w:t>
      </w:r>
      <w:r>
        <w:rPr>
          <w:sz w:val="20"/>
        </w:rPr>
        <w:t>affidavit,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any </w:t>
      </w:r>
      <w:proofErr w:type="spellStart"/>
      <w:r>
        <w:rPr>
          <w:sz w:val="20"/>
        </w:rPr>
        <w:t>cor</w:t>
      </w:r>
      <w:proofErr w:type="spellEnd"/>
      <w:r>
        <w:rPr>
          <w:sz w:val="20"/>
        </w:rPr>
        <w:t>-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rective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instruments</w:t>
      </w:r>
      <w:r>
        <w:rPr>
          <w:spacing w:val="-5"/>
          <w:sz w:val="20"/>
        </w:rPr>
        <w:t xml:space="preserve"> </w:t>
      </w:r>
      <w:r>
        <w:rPr>
          <w:sz w:val="20"/>
        </w:rPr>
        <w:t>required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perfecting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title,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closing</w:t>
      </w:r>
      <w:r>
        <w:rPr>
          <w:spacing w:val="-6"/>
          <w:sz w:val="20"/>
        </w:rPr>
        <w:t xml:space="preserve"> </w:t>
      </w:r>
      <w:r>
        <w:rPr>
          <w:sz w:val="20"/>
        </w:rPr>
        <w:t>statement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submit</w:t>
      </w:r>
      <w:r>
        <w:rPr>
          <w:spacing w:val="-7"/>
          <w:sz w:val="20"/>
        </w:rPr>
        <w:t xml:space="preserve"> </w:t>
      </w:r>
      <w:r>
        <w:rPr>
          <w:sz w:val="20"/>
        </w:rPr>
        <w:t>copies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same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Buyer’s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attor</w:t>
      </w:r>
      <w:proofErr w:type="spellEnd"/>
      <w:r>
        <w:rPr>
          <w:sz w:val="20"/>
        </w:rPr>
        <w:t>-</w:t>
      </w:r>
      <w:r>
        <w:rPr>
          <w:spacing w:val="-48"/>
          <w:sz w:val="20"/>
        </w:rPr>
        <w:t xml:space="preserve"> </w:t>
      </w:r>
      <w:proofErr w:type="spellStart"/>
      <w:r>
        <w:rPr>
          <w:sz w:val="20"/>
        </w:rPr>
        <w:t>ney</w:t>
      </w:r>
      <w:proofErr w:type="spellEnd"/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sz w:val="20"/>
        </w:rPr>
        <w:t>and</w:t>
      </w:r>
      <w:r>
        <w:rPr>
          <w:spacing w:val="3"/>
          <w:sz w:val="20"/>
        </w:rPr>
        <w:t xml:space="preserve"> </w:t>
      </w:r>
      <w:r>
        <w:rPr>
          <w:sz w:val="20"/>
        </w:rPr>
        <w:t>copy</w:t>
      </w:r>
      <w:r>
        <w:rPr>
          <w:spacing w:val="4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z w:val="20"/>
        </w:rPr>
        <w:t>closing</w:t>
      </w:r>
      <w:r>
        <w:rPr>
          <w:spacing w:val="4"/>
          <w:sz w:val="20"/>
        </w:rPr>
        <w:t xml:space="preserve"> </w:t>
      </w:r>
      <w:r>
        <w:rPr>
          <w:sz w:val="20"/>
        </w:rPr>
        <w:t>statement</w:t>
      </w:r>
      <w:r>
        <w:rPr>
          <w:spacing w:val="3"/>
          <w:sz w:val="20"/>
        </w:rPr>
        <w:t xml:space="preserve"> </w:t>
      </w:r>
      <w:r>
        <w:rPr>
          <w:sz w:val="20"/>
        </w:rPr>
        <w:t>to</w:t>
      </w:r>
      <w:r>
        <w:rPr>
          <w:spacing w:val="3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broker,</w:t>
      </w:r>
      <w:r>
        <w:rPr>
          <w:spacing w:val="4"/>
          <w:sz w:val="20"/>
        </w:rPr>
        <w:t xml:space="preserve"> </w:t>
      </w:r>
      <w:r>
        <w:rPr>
          <w:sz w:val="20"/>
        </w:rPr>
        <w:t>at</w:t>
      </w:r>
      <w:r>
        <w:rPr>
          <w:spacing w:val="5"/>
          <w:sz w:val="20"/>
        </w:rPr>
        <w:t xml:space="preserve"> </w:t>
      </w:r>
      <w:r>
        <w:rPr>
          <w:sz w:val="20"/>
        </w:rPr>
        <w:t>least</w:t>
      </w:r>
      <w:r>
        <w:rPr>
          <w:spacing w:val="4"/>
          <w:sz w:val="20"/>
        </w:rPr>
        <w:t xml:space="preserve"> </w:t>
      </w:r>
      <w:r>
        <w:rPr>
          <w:sz w:val="20"/>
        </w:rPr>
        <w:t>two</w:t>
      </w:r>
      <w:r>
        <w:rPr>
          <w:spacing w:val="4"/>
          <w:sz w:val="20"/>
        </w:rPr>
        <w:t xml:space="preserve"> </w:t>
      </w:r>
      <w:r>
        <w:rPr>
          <w:sz w:val="20"/>
        </w:rPr>
        <w:t>days</w:t>
      </w:r>
      <w:r>
        <w:rPr>
          <w:spacing w:val="5"/>
          <w:sz w:val="20"/>
        </w:rPr>
        <w:t xml:space="preserve"> </w:t>
      </w:r>
      <w:r>
        <w:rPr>
          <w:sz w:val="20"/>
        </w:rPr>
        <w:t>prior</w:t>
      </w:r>
      <w:r>
        <w:rPr>
          <w:spacing w:val="4"/>
          <w:sz w:val="20"/>
        </w:rPr>
        <w:t xml:space="preserve"> </w:t>
      </w: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scheduled</w:t>
      </w:r>
      <w:r>
        <w:rPr>
          <w:spacing w:val="4"/>
          <w:sz w:val="20"/>
        </w:rPr>
        <w:t xml:space="preserve"> </w:t>
      </w:r>
      <w:r>
        <w:rPr>
          <w:sz w:val="20"/>
        </w:rPr>
        <w:t>closing</w:t>
      </w:r>
      <w:r>
        <w:rPr>
          <w:spacing w:val="4"/>
          <w:sz w:val="20"/>
        </w:rPr>
        <w:t xml:space="preserve"> </w:t>
      </w:r>
      <w:r>
        <w:rPr>
          <w:sz w:val="20"/>
        </w:rPr>
        <w:t>date.</w:t>
      </w:r>
    </w:p>
    <w:p w:rsidR="00A53CAA" w:rsidRDefault="00A53CAA">
      <w:pPr>
        <w:pStyle w:val="BodyText"/>
        <w:spacing w:before="11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8"/>
        </w:tabs>
        <w:spacing w:line="230" w:lineRule="auto"/>
        <w:ind w:left="1006" w:right="846" w:firstLine="1"/>
        <w:jc w:val="both"/>
        <w:rPr>
          <w:sz w:val="20"/>
        </w:rPr>
      </w:pPr>
      <w:r>
        <w:rPr>
          <w:sz w:val="20"/>
        </w:rPr>
        <w:t>EXPENSES: State documentary stamps required on the instrument of conveyance and the cost of recording any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corrective instruments shall be paid by the Seller. Documentary stamps to be affixed to the note secured by the </w:t>
      </w:r>
      <w:proofErr w:type="spellStart"/>
      <w:r>
        <w:rPr>
          <w:sz w:val="20"/>
        </w:rPr>
        <w:t>pur</w:t>
      </w:r>
      <w:proofErr w:type="spellEnd"/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chase money mortgage, intangible </w:t>
      </w:r>
      <w:r>
        <w:rPr>
          <w:sz w:val="20"/>
        </w:rPr>
        <w:t>tax on the mortgage, and the cost of recording the deed and purchasing money</w:t>
      </w:r>
      <w:r>
        <w:rPr>
          <w:spacing w:val="1"/>
          <w:sz w:val="20"/>
        </w:rPr>
        <w:t xml:space="preserve"> </w:t>
      </w:r>
      <w:r>
        <w:rPr>
          <w:sz w:val="20"/>
        </w:rPr>
        <w:t>mortgage</w:t>
      </w:r>
      <w:r>
        <w:rPr>
          <w:spacing w:val="4"/>
          <w:sz w:val="20"/>
        </w:rPr>
        <w:t xml:space="preserve"> </w:t>
      </w:r>
      <w:r>
        <w:rPr>
          <w:sz w:val="20"/>
        </w:rPr>
        <w:t>shall</w:t>
      </w:r>
      <w:r>
        <w:rPr>
          <w:spacing w:val="5"/>
          <w:sz w:val="20"/>
        </w:rPr>
        <w:t xml:space="preserve"> </w:t>
      </w:r>
      <w:r>
        <w:rPr>
          <w:sz w:val="20"/>
        </w:rPr>
        <w:t>be</w:t>
      </w:r>
      <w:r>
        <w:rPr>
          <w:spacing w:val="5"/>
          <w:sz w:val="20"/>
        </w:rPr>
        <w:t xml:space="preserve"> </w:t>
      </w:r>
      <w:r>
        <w:rPr>
          <w:sz w:val="20"/>
        </w:rPr>
        <w:t>paid</w:t>
      </w:r>
      <w:r>
        <w:rPr>
          <w:spacing w:val="5"/>
          <w:sz w:val="20"/>
        </w:rPr>
        <w:t xml:space="preserve"> </w:t>
      </w:r>
      <w:r>
        <w:rPr>
          <w:sz w:val="20"/>
        </w:rPr>
        <w:t>by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z w:val="20"/>
        </w:rPr>
        <w:t>Buyer.</w:t>
      </w:r>
    </w:p>
    <w:p w:rsidR="00A53CAA" w:rsidRDefault="00A53CAA">
      <w:pPr>
        <w:pStyle w:val="BodyText"/>
        <w:spacing w:before="9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before="1" w:line="230" w:lineRule="auto"/>
        <w:ind w:left="1006" w:right="863" w:firstLine="0"/>
        <w:jc w:val="both"/>
        <w:rPr>
          <w:sz w:val="20"/>
        </w:rPr>
      </w:pPr>
      <w:r>
        <w:rPr>
          <w:sz w:val="20"/>
        </w:rPr>
        <w:t>INSURANCE:</w:t>
      </w:r>
      <w:r>
        <w:rPr>
          <w:spacing w:val="1"/>
          <w:sz w:val="20"/>
        </w:rPr>
        <w:t xml:space="preserve"> </w:t>
      </w:r>
      <w:r>
        <w:rPr>
          <w:sz w:val="20"/>
        </w:rPr>
        <w:t>If insurance is to be prorated, the Seller shall on or before the closing date, furnish to Buyer all</w:t>
      </w:r>
      <w:r>
        <w:rPr>
          <w:spacing w:val="1"/>
          <w:sz w:val="20"/>
        </w:rPr>
        <w:t xml:space="preserve"> </w:t>
      </w:r>
      <w:r>
        <w:rPr>
          <w:sz w:val="20"/>
        </w:rPr>
        <w:t>insurance</w:t>
      </w:r>
      <w:r>
        <w:rPr>
          <w:spacing w:val="4"/>
          <w:sz w:val="20"/>
        </w:rPr>
        <w:t xml:space="preserve"> </w:t>
      </w:r>
      <w:r>
        <w:rPr>
          <w:sz w:val="20"/>
        </w:rPr>
        <w:t>policies</w:t>
      </w:r>
      <w:r>
        <w:rPr>
          <w:spacing w:val="5"/>
          <w:sz w:val="20"/>
        </w:rPr>
        <w:t xml:space="preserve"> </w:t>
      </w:r>
      <w:r>
        <w:rPr>
          <w:sz w:val="20"/>
        </w:rPr>
        <w:t>or</w:t>
      </w:r>
      <w:r>
        <w:rPr>
          <w:spacing w:val="5"/>
          <w:sz w:val="20"/>
        </w:rPr>
        <w:t xml:space="preserve"> </w:t>
      </w:r>
      <w:r>
        <w:rPr>
          <w:sz w:val="20"/>
        </w:rPr>
        <w:t>copies</w:t>
      </w:r>
      <w:r>
        <w:rPr>
          <w:spacing w:val="5"/>
          <w:sz w:val="20"/>
        </w:rPr>
        <w:t xml:space="preserve"> </w:t>
      </w:r>
      <w:r>
        <w:rPr>
          <w:sz w:val="20"/>
        </w:rPr>
        <w:t>thereof.</w:t>
      </w:r>
    </w:p>
    <w:p w:rsidR="00A53CAA" w:rsidRDefault="00A53CAA">
      <w:pPr>
        <w:pStyle w:val="BodyText"/>
        <w:spacing w:before="11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line="230" w:lineRule="auto"/>
        <w:ind w:left="1005" w:right="848" w:firstLine="1"/>
        <w:jc w:val="both"/>
        <w:rPr>
          <w:sz w:val="20"/>
        </w:rPr>
      </w:pPr>
      <w:r>
        <w:rPr>
          <w:sz w:val="20"/>
        </w:rPr>
        <w:t>RISK OF LOSS:</w:t>
      </w:r>
      <w:r>
        <w:rPr>
          <w:spacing w:val="1"/>
          <w:sz w:val="20"/>
        </w:rPr>
        <w:t xml:space="preserve"> </w:t>
      </w:r>
      <w:r>
        <w:rPr>
          <w:sz w:val="20"/>
        </w:rPr>
        <w:t>If the improvements are damaged by fire or casualty before delivery of the deed and can be</w:t>
      </w:r>
      <w:r>
        <w:rPr>
          <w:spacing w:val="1"/>
          <w:sz w:val="20"/>
        </w:rPr>
        <w:t xml:space="preserve"> </w:t>
      </w:r>
      <w:r>
        <w:rPr>
          <w:sz w:val="20"/>
        </w:rPr>
        <w:t>restored to substantially the same condition as now within a period of 60 days thereafter, Seller shall so restore the</w:t>
      </w:r>
      <w:r>
        <w:rPr>
          <w:spacing w:val="1"/>
          <w:sz w:val="20"/>
        </w:rPr>
        <w:t xml:space="preserve"> </w:t>
      </w:r>
      <w:r>
        <w:rPr>
          <w:sz w:val="20"/>
        </w:rPr>
        <w:t>improvements and the c</w:t>
      </w:r>
      <w:r>
        <w:rPr>
          <w:sz w:val="20"/>
        </w:rPr>
        <w:t>losing date and date of delivery of possession hereinbefore provided shall be extended</w:t>
      </w:r>
      <w:r>
        <w:rPr>
          <w:spacing w:val="1"/>
          <w:sz w:val="20"/>
        </w:rPr>
        <w:t xml:space="preserve"> </w:t>
      </w:r>
      <w:r>
        <w:rPr>
          <w:sz w:val="20"/>
        </w:rPr>
        <w:t>accordingly. If Seller fails to do so, the Buyer shall have the option of (1) taking the property as is, together with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insurance</w:t>
      </w:r>
      <w:r>
        <w:rPr>
          <w:sz w:val="20"/>
        </w:rPr>
        <w:t xml:space="preserve"> </w:t>
      </w:r>
      <w:r>
        <w:rPr>
          <w:spacing w:val="-1"/>
          <w:sz w:val="20"/>
        </w:rPr>
        <w:t>proceeds,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if</w:t>
      </w:r>
      <w:r>
        <w:rPr>
          <w:sz w:val="20"/>
        </w:rPr>
        <w:t xml:space="preserve"> </w:t>
      </w:r>
      <w:r>
        <w:rPr>
          <w:spacing w:val="-1"/>
          <w:sz w:val="20"/>
        </w:rPr>
        <w:t xml:space="preserve">any, </w:t>
      </w:r>
      <w:r>
        <w:rPr>
          <w:sz w:val="20"/>
        </w:rPr>
        <w:t xml:space="preserve">or (2) cancelling the </w:t>
      </w:r>
      <w:r>
        <w:rPr>
          <w:sz w:val="20"/>
        </w:rPr>
        <w:t>contract,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deposits</w:t>
      </w:r>
      <w:r>
        <w:rPr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forthwith</w:t>
      </w:r>
      <w:r>
        <w:rPr>
          <w:spacing w:val="-4"/>
          <w:sz w:val="20"/>
        </w:rPr>
        <w:t xml:space="preserve"> </w:t>
      </w:r>
      <w:r>
        <w:rPr>
          <w:sz w:val="20"/>
        </w:rPr>
        <w:t>returned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Buyer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8"/>
          <w:sz w:val="20"/>
        </w:rPr>
        <w:t xml:space="preserve"> </w:t>
      </w:r>
      <w:r>
        <w:rPr>
          <w:sz w:val="20"/>
        </w:rPr>
        <w:t>all</w:t>
      </w:r>
      <w:r>
        <w:rPr>
          <w:spacing w:val="4"/>
          <w:sz w:val="20"/>
        </w:rPr>
        <w:t xml:space="preserve"> </w:t>
      </w:r>
      <w:r>
        <w:rPr>
          <w:sz w:val="20"/>
        </w:rPr>
        <w:t>parties</w:t>
      </w:r>
      <w:r>
        <w:rPr>
          <w:spacing w:val="5"/>
          <w:sz w:val="20"/>
        </w:rPr>
        <w:t xml:space="preserve"> </w:t>
      </w:r>
      <w:r>
        <w:rPr>
          <w:sz w:val="20"/>
        </w:rPr>
        <w:t>shall</w:t>
      </w:r>
      <w:r>
        <w:rPr>
          <w:spacing w:val="5"/>
          <w:sz w:val="20"/>
        </w:rPr>
        <w:t xml:space="preserve"> </w:t>
      </w:r>
      <w:r>
        <w:rPr>
          <w:sz w:val="20"/>
        </w:rPr>
        <w:t>be</w:t>
      </w:r>
      <w:r>
        <w:rPr>
          <w:spacing w:val="5"/>
          <w:sz w:val="20"/>
        </w:rPr>
        <w:t xml:space="preserve"> </w:t>
      </w:r>
      <w:r>
        <w:rPr>
          <w:sz w:val="20"/>
        </w:rPr>
        <w:t>released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any</w:t>
      </w:r>
      <w:r>
        <w:rPr>
          <w:spacing w:val="5"/>
          <w:sz w:val="20"/>
        </w:rPr>
        <w:t xml:space="preserve"> </w:t>
      </w:r>
      <w:r>
        <w:rPr>
          <w:sz w:val="20"/>
        </w:rPr>
        <w:t>and</w:t>
      </w:r>
      <w:r>
        <w:rPr>
          <w:spacing w:val="5"/>
          <w:sz w:val="20"/>
        </w:rPr>
        <w:t xml:space="preserve"> </w:t>
      </w:r>
      <w:r>
        <w:rPr>
          <w:sz w:val="20"/>
        </w:rPr>
        <w:t>all</w:t>
      </w:r>
      <w:r>
        <w:rPr>
          <w:spacing w:val="5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1"/>
          <w:sz w:val="20"/>
        </w:rPr>
        <w:t xml:space="preserve"> </w:t>
      </w:r>
      <w:r>
        <w:rPr>
          <w:sz w:val="20"/>
        </w:rPr>
        <w:t>and liability.</w:t>
      </w:r>
    </w:p>
    <w:p w:rsidR="00A53CAA" w:rsidRDefault="00A53CAA">
      <w:pPr>
        <w:pStyle w:val="BodyText"/>
        <w:spacing w:before="8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9"/>
        </w:tabs>
        <w:spacing w:line="230" w:lineRule="auto"/>
        <w:ind w:left="1005" w:right="847" w:firstLine="3"/>
        <w:jc w:val="both"/>
        <w:rPr>
          <w:sz w:val="20"/>
        </w:rPr>
      </w:pPr>
      <w:r>
        <w:rPr>
          <w:sz w:val="20"/>
        </w:rPr>
        <w:t>MAINTENANCE:</w:t>
      </w:r>
      <w:r>
        <w:rPr>
          <w:spacing w:val="35"/>
          <w:sz w:val="20"/>
        </w:rPr>
        <w:t xml:space="preserve"> </w:t>
      </w:r>
      <w:r>
        <w:rPr>
          <w:sz w:val="20"/>
        </w:rPr>
        <w:t>Between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date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contract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date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closing,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property,</w:t>
      </w:r>
      <w:r>
        <w:rPr>
          <w:spacing w:val="-7"/>
          <w:sz w:val="20"/>
        </w:rPr>
        <w:t xml:space="preserve"> </w:t>
      </w:r>
      <w:r>
        <w:rPr>
          <w:sz w:val="20"/>
        </w:rPr>
        <w:t>including</w:t>
      </w:r>
      <w:r>
        <w:rPr>
          <w:spacing w:val="-2"/>
          <w:sz w:val="20"/>
        </w:rPr>
        <w:t xml:space="preserve"> </w:t>
      </w:r>
      <w:r>
        <w:rPr>
          <w:sz w:val="20"/>
        </w:rPr>
        <w:t>lawn,</w:t>
      </w:r>
      <w:r>
        <w:rPr>
          <w:spacing w:val="-11"/>
          <w:sz w:val="20"/>
        </w:rPr>
        <w:t xml:space="preserve"> </w:t>
      </w:r>
      <w:r>
        <w:rPr>
          <w:sz w:val="20"/>
        </w:rPr>
        <w:t>shrub-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bery</w:t>
      </w:r>
      <w:proofErr w:type="spellEnd"/>
      <w:r>
        <w:rPr>
          <w:sz w:val="20"/>
        </w:rPr>
        <w:t xml:space="preserve"> and pool, if any, shall be maintained by the Seller in the condition as it existed as of the date of the contract,</w:t>
      </w:r>
      <w:r>
        <w:rPr>
          <w:spacing w:val="1"/>
          <w:sz w:val="20"/>
        </w:rPr>
        <w:t xml:space="preserve"> </w:t>
      </w:r>
      <w:r>
        <w:rPr>
          <w:sz w:val="20"/>
        </w:rPr>
        <w:t>ordinary</w:t>
      </w:r>
      <w:r>
        <w:rPr>
          <w:spacing w:val="4"/>
          <w:sz w:val="20"/>
        </w:rPr>
        <w:t xml:space="preserve"> </w:t>
      </w:r>
      <w:r>
        <w:rPr>
          <w:sz w:val="20"/>
        </w:rPr>
        <w:t>wear</w:t>
      </w:r>
      <w:r>
        <w:rPr>
          <w:spacing w:val="5"/>
          <w:sz w:val="20"/>
        </w:rPr>
        <w:t xml:space="preserve"> </w:t>
      </w:r>
      <w:r>
        <w:rPr>
          <w:sz w:val="20"/>
        </w:rPr>
        <w:t>and</w:t>
      </w:r>
      <w:r>
        <w:rPr>
          <w:spacing w:val="5"/>
          <w:sz w:val="20"/>
        </w:rPr>
        <w:t xml:space="preserve"> </w:t>
      </w:r>
      <w:r>
        <w:rPr>
          <w:sz w:val="20"/>
        </w:rPr>
        <w:t>tear</w:t>
      </w:r>
      <w:r>
        <w:rPr>
          <w:spacing w:val="5"/>
          <w:sz w:val="20"/>
        </w:rPr>
        <w:t xml:space="preserve"> </w:t>
      </w:r>
      <w:r>
        <w:rPr>
          <w:sz w:val="20"/>
        </w:rPr>
        <w:t>excepted.</w:t>
      </w:r>
    </w:p>
    <w:p w:rsidR="00A53CAA" w:rsidRDefault="00A53CAA">
      <w:pPr>
        <w:pStyle w:val="BodyText"/>
        <w:spacing w:before="11"/>
        <w:rPr>
          <w:sz w:val="1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9"/>
          <w:tab w:val="left" w:pos="4848"/>
          <w:tab w:val="left" w:pos="5553"/>
        </w:tabs>
        <w:spacing w:line="230" w:lineRule="auto"/>
        <w:ind w:left="2223" w:right="860" w:hanging="1215"/>
        <w:rPr>
          <w:sz w:val="20"/>
        </w:rPr>
      </w:pPr>
      <w:r>
        <w:rPr>
          <w:sz w:val="20"/>
        </w:rPr>
        <w:t>CLOSING</w:t>
      </w:r>
      <w:r>
        <w:rPr>
          <w:spacing w:val="-3"/>
          <w:sz w:val="20"/>
        </w:rPr>
        <w:t xml:space="preserve"> </w:t>
      </w:r>
      <w:r>
        <w:rPr>
          <w:sz w:val="20"/>
        </w:rPr>
        <w:t>DATE:</w:t>
      </w:r>
      <w:r>
        <w:rPr>
          <w:spacing w:val="49"/>
          <w:sz w:val="20"/>
        </w:rPr>
        <w:t xml:space="preserve"> </w:t>
      </w:r>
      <w:r>
        <w:rPr>
          <w:sz w:val="20"/>
        </w:rPr>
        <w:t>This</w:t>
      </w:r>
      <w:r>
        <w:rPr>
          <w:spacing w:val="-2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closed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deed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possession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delivered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before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7"/>
          <w:sz w:val="20"/>
        </w:rPr>
        <w:t xml:space="preserve"> </w:t>
      </w:r>
      <w:r>
        <w:rPr>
          <w:sz w:val="20"/>
        </w:rPr>
        <w:t>day of</w:t>
      </w:r>
      <w:r>
        <w:rPr>
          <w:sz w:val="20"/>
        </w:rPr>
        <w:tab/>
        <w:t>,</w:t>
      </w:r>
      <w:r>
        <w:rPr>
          <w:sz w:val="20"/>
        </w:rPr>
        <w:tab/>
      </w:r>
      <w:r>
        <w:rPr>
          <w:sz w:val="18"/>
        </w:rPr>
        <w:t>(year</w:t>
      </w:r>
      <w:proofErr w:type="gramStart"/>
      <w:r>
        <w:rPr>
          <w:sz w:val="18"/>
        </w:rPr>
        <w:t>)</w:t>
      </w:r>
      <w:r>
        <w:rPr>
          <w:spacing w:val="3"/>
          <w:sz w:val="18"/>
        </w:rPr>
        <w:t xml:space="preserve"> </w:t>
      </w:r>
      <w:r>
        <w:rPr>
          <w:sz w:val="20"/>
        </w:rPr>
        <w:t>,</w:t>
      </w:r>
      <w:proofErr w:type="gramEnd"/>
      <w:r>
        <w:rPr>
          <w:spacing w:val="4"/>
          <w:sz w:val="20"/>
        </w:rPr>
        <w:t xml:space="preserve"> </w:t>
      </w:r>
      <w:r>
        <w:rPr>
          <w:sz w:val="20"/>
        </w:rPr>
        <w:t>unless extended by other provisions</w:t>
      </w:r>
      <w:r>
        <w:rPr>
          <w:spacing w:val="-1"/>
          <w:sz w:val="20"/>
        </w:rPr>
        <w:t xml:space="preserve"> </w:t>
      </w:r>
      <w:r>
        <w:rPr>
          <w:sz w:val="20"/>
        </w:rPr>
        <w:t>of this contract.</w:t>
      </w:r>
    </w:p>
    <w:p w:rsidR="00A53CAA" w:rsidRDefault="00A53CAA">
      <w:pPr>
        <w:spacing w:line="230" w:lineRule="auto"/>
        <w:rPr>
          <w:sz w:val="20"/>
        </w:rPr>
        <w:sectPr w:rsidR="00A53CAA">
          <w:pgSz w:w="12240" w:h="15840"/>
          <w:pgMar w:top="1320" w:right="620" w:bottom="280" w:left="440" w:header="720" w:footer="720" w:gutter="0"/>
          <w:cols w:space="720"/>
        </w:sect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7"/>
        </w:tabs>
        <w:spacing w:before="85" w:line="230" w:lineRule="auto"/>
        <w:ind w:left="1007" w:right="866" w:hanging="2"/>
        <w:jc w:val="both"/>
        <w:rPr>
          <w:sz w:val="20"/>
        </w:rPr>
      </w:pPr>
      <w:r>
        <w:rPr>
          <w:sz w:val="20"/>
        </w:rPr>
        <w:lastRenderedPageBreak/>
        <w:t>TYPEWRITTEN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HANDWRITTEN</w:t>
      </w:r>
      <w:r>
        <w:rPr>
          <w:spacing w:val="-3"/>
          <w:sz w:val="20"/>
        </w:rPr>
        <w:t xml:space="preserve"> </w:t>
      </w:r>
      <w:r>
        <w:rPr>
          <w:sz w:val="20"/>
        </w:rPr>
        <w:t>PROVISIONS:</w:t>
      </w:r>
      <w:r>
        <w:rPr>
          <w:spacing w:val="9"/>
          <w:sz w:val="20"/>
        </w:rPr>
        <w:t xml:space="preserve"> </w:t>
      </w:r>
      <w:r>
        <w:rPr>
          <w:sz w:val="20"/>
        </w:rPr>
        <w:t>Typewritten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handwritten</w:t>
      </w:r>
      <w:r>
        <w:rPr>
          <w:spacing w:val="-2"/>
          <w:sz w:val="20"/>
        </w:rPr>
        <w:t xml:space="preserve"> </w:t>
      </w:r>
      <w:r>
        <w:rPr>
          <w:sz w:val="20"/>
        </w:rPr>
        <w:t>provisions</w:t>
      </w:r>
      <w:r>
        <w:rPr>
          <w:spacing w:val="-3"/>
          <w:sz w:val="20"/>
        </w:rPr>
        <w:t xml:space="preserve"> </w:t>
      </w:r>
      <w:r>
        <w:rPr>
          <w:sz w:val="20"/>
        </w:rPr>
        <w:t>inserted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this</w:t>
      </w:r>
      <w:r>
        <w:rPr>
          <w:spacing w:val="-48"/>
          <w:sz w:val="20"/>
        </w:rPr>
        <w:t xml:space="preserve"> </w:t>
      </w:r>
      <w:r>
        <w:rPr>
          <w:sz w:val="20"/>
        </w:rPr>
        <w:t>form</w:t>
      </w:r>
      <w:r>
        <w:rPr>
          <w:spacing w:val="5"/>
          <w:sz w:val="20"/>
        </w:rPr>
        <w:t xml:space="preserve"> </w:t>
      </w:r>
      <w:r>
        <w:rPr>
          <w:sz w:val="20"/>
        </w:rPr>
        <w:t>shall</w:t>
      </w:r>
      <w:r>
        <w:rPr>
          <w:spacing w:val="5"/>
          <w:sz w:val="20"/>
        </w:rPr>
        <w:t xml:space="preserve"> </w:t>
      </w:r>
      <w:r>
        <w:rPr>
          <w:sz w:val="20"/>
        </w:rPr>
        <w:t>control</w:t>
      </w:r>
      <w:r>
        <w:rPr>
          <w:spacing w:val="5"/>
          <w:sz w:val="20"/>
        </w:rPr>
        <w:t xml:space="preserve"> </w:t>
      </w:r>
      <w:r>
        <w:rPr>
          <w:sz w:val="20"/>
        </w:rPr>
        <w:t>all</w:t>
      </w:r>
      <w:r>
        <w:rPr>
          <w:spacing w:val="5"/>
          <w:sz w:val="20"/>
        </w:rPr>
        <w:t xml:space="preserve"> </w:t>
      </w:r>
      <w:r>
        <w:rPr>
          <w:sz w:val="20"/>
        </w:rPr>
        <w:t>printed</w:t>
      </w:r>
      <w:r>
        <w:rPr>
          <w:spacing w:val="5"/>
          <w:sz w:val="20"/>
        </w:rPr>
        <w:t xml:space="preserve"> </w:t>
      </w:r>
      <w:r>
        <w:rPr>
          <w:sz w:val="20"/>
        </w:rPr>
        <w:t>provisions in conflict therewith.</w:t>
      </w:r>
    </w:p>
    <w:p w:rsidR="00A53CAA" w:rsidRDefault="00A53CAA">
      <w:pPr>
        <w:pStyle w:val="BodyText"/>
        <w:rPr>
          <w:sz w:val="19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70"/>
        </w:tabs>
        <w:spacing w:line="230" w:lineRule="auto"/>
        <w:ind w:left="1007" w:right="850" w:firstLine="1"/>
        <w:jc w:val="both"/>
        <w:rPr>
          <w:sz w:val="20"/>
        </w:rPr>
      </w:pPr>
      <w:r>
        <w:rPr>
          <w:sz w:val="20"/>
        </w:rPr>
        <w:t>OTHER AGREEMENTS: No agreements or representations, unless incorporated in this contract, shall be bind-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ing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upon</w:t>
      </w:r>
      <w:r>
        <w:rPr>
          <w:spacing w:val="5"/>
          <w:sz w:val="20"/>
        </w:rPr>
        <w:t xml:space="preserve"> </w:t>
      </w:r>
      <w:r>
        <w:rPr>
          <w:sz w:val="20"/>
        </w:rPr>
        <w:t>any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5"/>
          <w:sz w:val="20"/>
        </w:rPr>
        <w:t xml:space="preserve"> </w:t>
      </w:r>
      <w:r>
        <w:rPr>
          <w:sz w:val="20"/>
        </w:rPr>
        <w:t>parties.</w:t>
      </w:r>
    </w:p>
    <w:p w:rsidR="00A53CAA" w:rsidRDefault="00A53CAA">
      <w:pPr>
        <w:pStyle w:val="BodyText"/>
        <w:spacing w:before="1"/>
        <w:rPr>
          <w:sz w:val="19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21"/>
          <w:tab w:val="left" w:pos="5322"/>
        </w:tabs>
        <w:spacing w:before="1" w:line="235" w:lineRule="auto"/>
        <w:ind w:left="1005" w:right="849" w:hanging="1"/>
        <w:jc w:val="both"/>
        <w:rPr>
          <w:sz w:val="20"/>
        </w:rPr>
      </w:pPr>
      <w:r>
        <w:rPr>
          <w:sz w:val="20"/>
        </w:rPr>
        <w:t>RADON GAS DISCLOSURE: As required by law, (Landlord) (Seller) makes the following disclosure: “Radon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Gas” is a naturally </w:t>
      </w:r>
      <w:r>
        <w:rPr>
          <w:sz w:val="20"/>
        </w:rPr>
        <w:t>occurring radioactive gas that, when it has accumulated in a building in sufficient quantities, may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present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health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risks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persons</w:t>
      </w:r>
      <w:r>
        <w:rPr>
          <w:spacing w:val="-5"/>
          <w:sz w:val="20"/>
        </w:rPr>
        <w:t xml:space="preserve"> </w:t>
      </w:r>
      <w:r>
        <w:rPr>
          <w:sz w:val="20"/>
        </w:rPr>
        <w:t>who</w:t>
      </w:r>
      <w:r>
        <w:rPr>
          <w:spacing w:val="-10"/>
          <w:sz w:val="20"/>
        </w:rPr>
        <w:t xml:space="preserve"> </w:t>
      </w:r>
      <w:r>
        <w:rPr>
          <w:sz w:val="20"/>
        </w:rPr>
        <w:t>are</w:t>
      </w:r>
      <w:r>
        <w:rPr>
          <w:spacing w:val="-9"/>
          <w:sz w:val="20"/>
        </w:rPr>
        <w:t xml:space="preserve"> </w:t>
      </w:r>
      <w:r>
        <w:rPr>
          <w:sz w:val="20"/>
        </w:rPr>
        <w:t>exposed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it</w:t>
      </w:r>
      <w:r>
        <w:rPr>
          <w:spacing w:val="-8"/>
          <w:sz w:val="20"/>
        </w:rPr>
        <w:t xml:space="preserve"> </w:t>
      </w:r>
      <w:r>
        <w:rPr>
          <w:sz w:val="20"/>
        </w:rPr>
        <w:t>over</w:t>
      </w:r>
      <w:r>
        <w:rPr>
          <w:spacing w:val="-9"/>
          <w:sz w:val="20"/>
        </w:rPr>
        <w:t xml:space="preserve"> </w:t>
      </w:r>
      <w:r>
        <w:rPr>
          <w:sz w:val="20"/>
        </w:rPr>
        <w:t>time.</w:t>
      </w:r>
      <w:r>
        <w:rPr>
          <w:spacing w:val="-9"/>
          <w:sz w:val="20"/>
        </w:rPr>
        <w:t xml:space="preserve"> </w:t>
      </w:r>
      <w:r>
        <w:rPr>
          <w:sz w:val="20"/>
        </w:rPr>
        <w:t>Levels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radon</w:t>
      </w:r>
      <w:r>
        <w:rPr>
          <w:spacing w:val="-12"/>
          <w:sz w:val="20"/>
        </w:rPr>
        <w:t xml:space="preserve"> </w:t>
      </w:r>
      <w:r>
        <w:rPr>
          <w:sz w:val="20"/>
        </w:rPr>
        <w:t>that</w:t>
      </w:r>
      <w:r>
        <w:rPr>
          <w:spacing w:val="-13"/>
          <w:sz w:val="20"/>
        </w:rPr>
        <w:t xml:space="preserve"> </w:t>
      </w:r>
      <w:r>
        <w:rPr>
          <w:sz w:val="20"/>
        </w:rPr>
        <w:t>exceed</w:t>
      </w:r>
      <w:r>
        <w:rPr>
          <w:spacing w:val="-12"/>
          <w:sz w:val="20"/>
        </w:rPr>
        <w:t xml:space="preserve"> </w:t>
      </w:r>
      <w:r>
        <w:rPr>
          <w:sz w:val="20"/>
        </w:rPr>
        <w:t>federal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guidelines</w:t>
      </w:r>
      <w:r>
        <w:rPr>
          <w:spacing w:val="-48"/>
          <w:sz w:val="20"/>
        </w:rPr>
        <w:t xml:space="preserve"> </w:t>
      </w:r>
      <w:r>
        <w:rPr>
          <w:spacing w:val="-2"/>
          <w:sz w:val="20"/>
        </w:rPr>
        <w:t>have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been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found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buildings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2"/>
          <w:sz w:val="20"/>
        </w:rPr>
        <w:tab/>
      </w:r>
      <w:r>
        <w:rPr>
          <w:spacing w:val="-3"/>
          <w:sz w:val="20"/>
        </w:rPr>
        <w:t>.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Additional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information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regarding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radon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z w:val="20"/>
        </w:rPr>
        <w:t xml:space="preserve"> </w:t>
      </w:r>
      <w:r>
        <w:rPr>
          <w:spacing w:val="-2"/>
          <w:sz w:val="20"/>
        </w:rPr>
        <w:t>radon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testing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may</w:t>
      </w:r>
      <w:r>
        <w:rPr>
          <w:spacing w:val="-48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obtained</w:t>
      </w:r>
      <w:r>
        <w:rPr>
          <w:spacing w:val="4"/>
          <w:sz w:val="20"/>
        </w:rPr>
        <w:t xml:space="preserve"> </w:t>
      </w:r>
      <w:r>
        <w:rPr>
          <w:sz w:val="20"/>
        </w:rPr>
        <w:t>from your</w:t>
      </w:r>
      <w:r>
        <w:rPr>
          <w:spacing w:val="4"/>
          <w:sz w:val="20"/>
        </w:rPr>
        <w:t xml:space="preserve"> </w:t>
      </w:r>
      <w:r>
        <w:rPr>
          <w:sz w:val="20"/>
        </w:rPr>
        <w:t>county public</w:t>
      </w:r>
      <w:r>
        <w:rPr>
          <w:spacing w:val="-1"/>
          <w:sz w:val="20"/>
        </w:rPr>
        <w:t xml:space="preserve"> </w:t>
      </w:r>
      <w:r>
        <w:rPr>
          <w:sz w:val="20"/>
        </w:rPr>
        <w:t>health unit.</w:t>
      </w:r>
    </w:p>
    <w:p w:rsidR="00A53CAA" w:rsidRDefault="00A53CAA">
      <w:pPr>
        <w:pStyle w:val="BodyText"/>
        <w:spacing w:before="6"/>
        <w:rPr>
          <w:sz w:val="28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08"/>
        </w:tabs>
        <w:spacing w:line="235" w:lineRule="auto"/>
        <w:ind w:left="1005" w:right="846" w:firstLine="1"/>
        <w:jc w:val="both"/>
        <w:rPr>
          <w:sz w:val="20"/>
        </w:rPr>
      </w:pPr>
      <w:r>
        <w:rPr>
          <w:sz w:val="20"/>
        </w:rPr>
        <w:t xml:space="preserve">LEAD PAINT DISCLOSURE: “Every purchaser of any interest in residential real property on which a </w:t>
      </w:r>
      <w:proofErr w:type="spellStart"/>
      <w:r>
        <w:rPr>
          <w:sz w:val="20"/>
        </w:rPr>
        <w:t>residen</w:t>
      </w:r>
      <w:proofErr w:type="spellEnd"/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tial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dwelling</w:t>
      </w:r>
      <w:r>
        <w:rPr>
          <w:spacing w:val="-5"/>
          <w:sz w:val="20"/>
        </w:rPr>
        <w:t xml:space="preserve"> </w:t>
      </w:r>
      <w:r>
        <w:rPr>
          <w:sz w:val="20"/>
        </w:rPr>
        <w:t>was</w:t>
      </w:r>
      <w:r>
        <w:rPr>
          <w:spacing w:val="-5"/>
          <w:sz w:val="20"/>
        </w:rPr>
        <w:t xml:space="preserve"> </w:t>
      </w:r>
      <w:r>
        <w:rPr>
          <w:sz w:val="20"/>
        </w:rPr>
        <w:t>built</w:t>
      </w:r>
      <w:r>
        <w:rPr>
          <w:spacing w:val="-6"/>
          <w:sz w:val="20"/>
        </w:rPr>
        <w:t xml:space="preserve"> </w:t>
      </w:r>
      <w:r>
        <w:rPr>
          <w:sz w:val="20"/>
        </w:rPr>
        <w:t>prior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1978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z w:val="20"/>
        </w:rPr>
        <w:t>notified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sz w:val="20"/>
        </w:rPr>
        <w:t>such</w:t>
      </w:r>
      <w:r>
        <w:rPr>
          <w:spacing w:val="-5"/>
          <w:sz w:val="20"/>
        </w:rPr>
        <w:t xml:space="preserve"> </w:t>
      </w:r>
      <w:r>
        <w:rPr>
          <w:sz w:val="20"/>
        </w:rPr>
        <w:t>property</w:t>
      </w:r>
      <w:r>
        <w:rPr>
          <w:spacing w:val="-6"/>
          <w:sz w:val="20"/>
        </w:rPr>
        <w:t xml:space="preserve"> </w:t>
      </w:r>
      <w:r>
        <w:rPr>
          <w:sz w:val="20"/>
        </w:rPr>
        <w:t>may</w:t>
      </w:r>
      <w:r>
        <w:rPr>
          <w:spacing w:val="-5"/>
          <w:sz w:val="20"/>
        </w:rPr>
        <w:t xml:space="preserve"> </w:t>
      </w:r>
      <w:r>
        <w:rPr>
          <w:sz w:val="20"/>
        </w:rPr>
        <w:t>present</w:t>
      </w:r>
      <w:r>
        <w:rPr>
          <w:spacing w:val="-5"/>
          <w:sz w:val="20"/>
        </w:rPr>
        <w:t xml:space="preserve"> </w:t>
      </w:r>
      <w:r>
        <w:rPr>
          <w:sz w:val="20"/>
        </w:rPr>
        <w:t>exposure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lead</w:t>
      </w:r>
      <w:r>
        <w:rPr>
          <w:spacing w:val="-5"/>
          <w:sz w:val="20"/>
        </w:rPr>
        <w:t xml:space="preserve"> </w:t>
      </w:r>
      <w:r>
        <w:rPr>
          <w:sz w:val="20"/>
        </w:rPr>
        <w:t>from</w:t>
      </w:r>
      <w:r>
        <w:rPr>
          <w:spacing w:val="-5"/>
          <w:sz w:val="20"/>
        </w:rPr>
        <w:t xml:space="preserve"> </w:t>
      </w:r>
      <w:r>
        <w:rPr>
          <w:sz w:val="20"/>
        </w:rPr>
        <w:t>lead-based</w:t>
      </w:r>
      <w:r>
        <w:rPr>
          <w:spacing w:val="-5"/>
          <w:sz w:val="20"/>
        </w:rPr>
        <w:t xml:space="preserve"> </w:t>
      </w:r>
      <w:r>
        <w:rPr>
          <w:sz w:val="20"/>
        </w:rPr>
        <w:t>paint</w:t>
      </w:r>
      <w:r>
        <w:rPr>
          <w:spacing w:val="-48"/>
          <w:sz w:val="20"/>
        </w:rPr>
        <w:t xml:space="preserve"> </w:t>
      </w:r>
      <w:r>
        <w:rPr>
          <w:sz w:val="20"/>
        </w:rPr>
        <w:t>that may place young children at risk of developing lead poisoning. Lead poisoning in young children may produce</w:t>
      </w:r>
      <w:r>
        <w:rPr>
          <w:spacing w:val="1"/>
          <w:sz w:val="20"/>
        </w:rPr>
        <w:t xml:space="preserve"> </w:t>
      </w:r>
      <w:r>
        <w:rPr>
          <w:sz w:val="20"/>
        </w:rPr>
        <w:t>permanent neurological damage, including learning disabilities, reduced intelligence quotient, behavioral problems</w:t>
      </w:r>
      <w:r>
        <w:rPr>
          <w:spacing w:val="1"/>
          <w:sz w:val="20"/>
        </w:rPr>
        <w:t xml:space="preserve"> </w:t>
      </w:r>
      <w:r>
        <w:rPr>
          <w:sz w:val="20"/>
        </w:rPr>
        <w:t>and impaired memory. Lead poisoning also poses a particular risk to pregnant women. The seller of any interest in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residential real estate is </w:t>
      </w:r>
      <w:r>
        <w:rPr>
          <w:sz w:val="20"/>
        </w:rPr>
        <w:t>required to provide the buyer with any information on lead-based paint hazards from risk</w:t>
      </w:r>
      <w:r>
        <w:rPr>
          <w:spacing w:val="1"/>
          <w:sz w:val="20"/>
        </w:rPr>
        <w:t xml:space="preserve"> </w:t>
      </w:r>
      <w:r>
        <w:rPr>
          <w:sz w:val="20"/>
        </w:rPr>
        <w:t>assessments or inspection in the seller’s possession and notify the buyer of any known lead-based paint hazards. A</w:t>
      </w:r>
      <w:r>
        <w:rPr>
          <w:spacing w:val="1"/>
          <w:sz w:val="20"/>
        </w:rPr>
        <w:t xml:space="preserve"> </w:t>
      </w:r>
      <w:r>
        <w:rPr>
          <w:sz w:val="20"/>
        </w:rPr>
        <w:t>risk</w:t>
      </w:r>
      <w:r>
        <w:rPr>
          <w:spacing w:val="4"/>
          <w:sz w:val="20"/>
        </w:rPr>
        <w:t xml:space="preserve"> </w:t>
      </w:r>
      <w:r>
        <w:rPr>
          <w:sz w:val="20"/>
        </w:rPr>
        <w:t>assessment</w:t>
      </w:r>
      <w:r>
        <w:rPr>
          <w:spacing w:val="4"/>
          <w:sz w:val="20"/>
        </w:rPr>
        <w:t xml:space="preserve"> </w:t>
      </w:r>
      <w:r>
        <w:rPr>
          <w:sz w:val="20"/>
        </w:rPr>
        <w:t>or</w:t>
      </w:r>
      <w:r>
        <w:rPr>
          <w:spacing w:val="4"/>
          <w:sz w:val="20"/>
        </w:rPr>
        <w:t xml:space="preserve"> </w:t>
      </w:r>
      <w:r>
        <w:rPr>
          <w:sz w:val="20"/>
        </w:rPr>
        <w:t>inspection</w:t>
      </w:r>
      <w:r>
        <w:rPr>
          <w:spacing w:val="5"/>
          <w:sz w:val="20"/>
        </w:rPr>
        <w:t xml:space="preserve"> </w:t>
      </w:r>
      <w:r>
        <w:rPr>
          <w:sz w:val="20"/>
        </w:rPr>
        <w:t>for</w:t>
      </w:r>
      <w:r>
        <w:rPr>
          <w:spacing w:val="4"/>
          <w:sz w:val="20"/>
        </w:rPr>
        <w:t xml:space="preserve"> </w:t>
      </w:r>
      <w:r>
        <w:rPr>
          <w:sz w:val="20"/>
        </w:rPr>
        <w:t>possible</w:t>
      </w:r>
      <w:r>
        <w:rPr>
          <w:spacing w:val="4"/>
          <w:sz w:val="20"/>
        </w:rPr>
        <w:t xml:space="preserve"> </w:t>
      </w:r>
      <w:r>
        <w:rPr>
          <w:sz w:val="20"/>
        </w:rPr>
        <w:t>lead-base</w:t>
      </w:r>
      <w:r>
        <w:rPr>
          <w:sz w:val="20"/>
        </w:rPr>
        <w:t>d</w:t>
      </w:r>
      <w:r>
        <w:rPr>
          <w:spacing w:val="5"/>
          <w:sz w:val="20"/>
        </w:rPr>
        <w:t xml:space="preserve"> </w:t>
      </w:r>
      <w:r>
        <w:rPr>
          <w:sz w:val="20"/>
        </w:rPr>
        <w:t>paint</w:t>
      </w:r>
      <w:r>
        <w:rPr>
          <w:spacing w:val="4"/>
          <w:sz w:val="20"/>
        </w:rPr>
        <w:t xml:space="preserve"> </w:t>
      </w:r>
      <w:r>
        <w:rPr>
          <w:sz w:val="20"/>
        </w:rPr>
        <w:t>hazards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5"/>
          <w:sz w:val="20"/>
        </w:rPr>
        <w:t xml:space="preserve"> </w:t>
      </w:r>
      <w:r>
        <w:rPr>
          <w:sz w:val="20"/>
        </w:rPr>
        <w:t>recommended</w:t>
      </w:r>
      <w:r>
        <w:rPr>
          <w:spacing w:val="4"/>
          <w:sz w:val="20"/>
        </w:rPr>
        <w:t xml:space="preserve"> </w:t>
      </w:r>
      <w:r>
        <w:rPr>
          <w:sz w:val="20"/>
        </w:rPr>
        <w:t>prior</w:t>
      </w:r>
      <w:r>
        <w:rPr>
          <w:spacing w:val="4"/>
          <w:sz w:val="20"/>
        </w:rPr>
        <w:t xml:space="preserve"> </w:t>
      </w: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purchase.”</w:t>
      </w:r>
    </w:p>
    <w:p w:rsidR="00A53CAA" w:rsidRDefault="00A53CAA">
      <w:pPr>
        <w:pStyle w:val="BodyText"/>
        <w:rPr>
          <w:sz w:val="22"/>
        </w:rPr>
      </w:pPr>
    </w:p>
    <w:p w:rsidR="00A53CAA" w:rsidRDefault="00F03786">
      <w:pPr>
        <w:pStyle w:val="ListParagraph"/>
        <w:numPr>
          <w:ilvl w:val="0"/>
          <w:numId w:val="1"/>
        </w:numPr>
        <w:tabs>
          <w:tab w:val="left" w:pos="1369"/>
        </w:tabs>
        <w:spacing w:before="185"/>
        <w:ind w:left="1369"/>
        <w:jc w:val="both"/>
        <w:rPr>
          <w:sz w:val="20"/>
        </w:rPr>
      </w:pPr>
      <w:r>
        <w:rPr>
          <w:sz w:val="20"/>
        </w:rPr>
        <w:t>SPECIAL CLAUSES:</w:t>
      </w: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2"/>
        </w:rPr>
      </w:pPr>
    </w:p>
    <w:p w:rsidR="00A53CAA" w:rsidRDefault="00A53CAA">
      <w:pPr>
        <w:pStyle w:val="BodyText"/>
        <w:rPr>
          <w:sz w:val="23"/>
        </w:rPr>
      </w:pPr>
    </w:p>
    <w:p w:rsidR="00A53CAA" w:rsidRDefault="00F03786">
      <w:pPr>
        <w:pStyle w:val="BodyText"/>
        <w:tabs>
          <w:tab w:val="left" w:pos="9654"/>
        </w:tabs>
        <w:spacing w:before="1" w:line="225" w:lineRule="exact"/>
        <w:ind w:left="1008"/>
        <w:jc w:val="both"/>
      </w:pPr>
      <w:r>
        <w:t>COMMISSION TO</w:t>
      </w:r>
      <w:r>
        <w:rPr>
          <w:spacing w:val="1"/>
        </w:rPr>
        <w:t xml:space="preserve"> </w:t>
      </w:r>
      <w:r>
        <w:t>BROKER: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Seller</w:t>
      </w:r>
      <w:r>
        <w:rPr>
          <w:spacing w:val="2"/>
        </w:rPr>
        <w:t xml:space="preserve"> </w:t>
      </w:r>
      <w:r>
        <w:t>hereby</w:t>
      </w:r>
      <w:r>
        <w:rPr>
          <w:spacing w:val="1"/>
        </w:rPr>
        <w:t xml:space="preserve"> </w:t>
      </w:r>
      <w:r>
        <w:t xml:space="preserve">recognizes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53CAA" w:rsidRDefault="00F03786">
      <w:pPr>
        <w:pStyle w:val="BodyText"/>
        <w:tabs>
          <w:tab w:val="left" w:pos="4307"/>
        </w:tabs>
        <w:spacing w:line="220" w:lineRule="exact"/>
        <w:ind w:left="10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as</w:t>
      </w:r>
      <w:proofErr w:type="gramEnd"/>
      <w:r>
        <w:rPr>
          <w:spacing w:val="19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t>Broker</w:t>
      </w:r>
      <w:r>
        <w:rPr>
          <w:spacing w:val="67"/>
        </w:rPr>
        <w:t xml:space="preserve"> </w:t>
      </w:r>
      <w:r>
        <w:t>in</w:t>
      </w:r>
      <w:r>
        <w:rPr>
          <w:spacing w:val="68"/>
        </w:rPr>
        <w:t xml:space="preserve"> </w:t>
      </w:r>
      <w:r>
        <w:t>this</w:t>
      </w:r>
      <w:r>
        <w:rPr>
          <w:spacing w:val="67"/>
        </w:rPr>
        <w:t xml:space="preserve"> </w:t>
      </w:r>
      <w:r>
        <w:t>transaction,</w:t>
      </w:r>
      <w:r>
        <w:rPr>
          <w:spacing w:val="67"/>
        </w:rPr>
        <w:t xml:space="preserve"> </w:t>
      </w:r>
      <w:r>
        <w:t>and</w:t>
      </w:r>
      <w:r>
        <w:rPr>
          <w:spacing w:val="67"/>
        </w:rPr>
        <w:t xml:space="preserve"> </w:t>
      </w:r>
      <w:r>
        <w:t>agrees</w:t>
      </w:r>
      <w:r>
        <w:rPr>
          <w:spacing w:val="69"/>
        </w:rPr>
        <w:t xml:space="preserve"> </w:t>
      </w:r>
      <w:r>
        <w:t>to</w:t>
      </w:r>
      <w:r>
        <w:rPr>
          <w:spacing w:val="70"/>
        </w:rPr>
        <w:t xml:space="preserve"> </w:t>
      </w:r>
      <w:r>
        <w:t>pay</w:t>
      </w:r>
      <w:r>
        <w:rPr>
          <w:spacing w:val="69"/>
        </w:rPr>
        <w:t xml:space="preserve"> </w:t>
      </w:r>
      <w:r>
        <w:t>as</w:t>
      </w:r>
      <w:r>
        <w:rPr>
          <w:spacing w:val="69"/>
        </w:rPr>
        <w:t xml:space="preserve"> </w:t>
      </w:r>
      <w:r>
        <w:t>commission</w:t>
      </w:r>
    </w:p>
    <w:p w:rsidR="00A53CAA" w:rsidRDefault="00F03786">
      <w:pPr>
        <w:pStyle w:val="BodyText"/>
        <w:tabs>
          <w:tab w:val="left" w:pos="2807"/>
          <w:tab w:val="left" w:pos="9618"/>
        </w:tabs>
        <w:spacing w:line="220" w:lineRule="exact"/>
        <w:ind w:left="10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%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gross</w:t>
      </w:r>
      <w:r>
        <w:rPr>
          <w:spacing w:val="3"/>
        </w:rPr>
        <w:t xml:space="preserve"> </w:t>
      </w:r>
      <w:r>
        <w:t>sales</w:t>
      </w:r>
      <w:r>
        <w:rPr>
          <w:spacing w:val="2"/>
        </w:rPr>
        <w:t xml:space="preserve"> </w:t>
      </w:r>
      <w:r>
        <w:t>price,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sum</w:t>
      </w:r>
      <w:r>
        <w:rPr>
          <w:spacing w:val="3"/>
        </w:rPr>
        <w:t xml:space="preserve"> </w:t>
      </w:r>
      <w:r>
        <w:t xml:space="preserve">of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53CAA" w:rsidRDefault="00F03786">
      <w:pPr>
        <w:pStyle w:val="BodyText"/>
        <w:tabs>
          <w:tab w:val="left" w:pos="6906"/>
          <w:tab w:val="left" w:pos="9555"/>
        </w:tabs>
        <w:spacing w:before="2" w:line="230" w:lineRule="auto"/>
        <w:ind w:left="1007" w:right="846" w:hanging="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Dollars</w:t>
      </w:r>
      <w:r>
        <w:rPr>
          <w:spacing w:val="43"/>
        </w:rPr>
        <w:t xml:space="preserve"> </w:t>
      </w:r>
      <w:r>
        <w:t>($</w:t>
      </w:r>
      <w:r>
        <w:rPr>
          <w:u w:val="single"/>
        </w:rPr>
        <w:tab/>
      </w:r>
      <w:r>
        <w:t>)</w:t>
      </w:r>
      <w:r>
        <w:rPr>
          <w:spacing w:val="35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t>one-</w:t>
      </w:r>
      <w:r>
        <w:rPr>
          <w:spacing w:val="-47"/>
        </w:rPr>
        <w:t xml:space="preserve"> </w:t>
      </w:r>
      <w:r>
        <w:t>half of the deposit in case same is forfeited by the Buyer through failure to perform, as compensation for services</w:t>
      </w:r>
      <w:r>
        <w:rPr>
          <w:spacing w:val="1"/>
        </w:rPr>
        <w:t xml:space="preserve"> </w:t>
      </w:r>
      <w:r>
        <w:t>rendered,</w:t>
      </w:r>
      <w:r>
        <w:rPr>
          <w:spacing w:val="3"/>
        </w:rPr>
        <w:t xml:space="preserve"> </w:t>
      </w:r>
      <w:r>
        <w:t>provided</w:t>
      </w:r>
      <w:r>
        <w:rPr>
          <w:spacing w:val="4"/>
        </w:rPr>
        <w:t xml:space="preserve"> </w:t>
      </w:r>
      <w:r>
        <w:t>same</w:t>
      </w:r>
      <w:r>
        <w:rPr>
          <w:spacing w:val="4"/>
        </w:rPr>
        <w:t xml:space="preserve"> </w:t>
      </w:r>
      <w:r>
        <w:t>does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exceed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full</w:t>
      </w:r>
      <w:r>
        <w:rPr>
          <w:spacing w:val="4"/>
        </w:rPr>
        <w:t xml:space="preserve"> </w:t>
      </w:r>
      <w:r>
        <w:t>amount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commission.</w:t>
      </w:r>
    </w:p>
    <w:p w:rsidR="00A53CAA" w:rsidRDefault="00A53CAA">
      <w:pPr>
        <w:pStyle w:val="BodyText"/>
        <w:rPr>
          <w:sz w:val="19"/>
        </w:rPr>
      </w:pPr>
    </w:p>
    <w:tbl>
      <w:tblPr>
        <w:tblW w:w="0" w:type="auto"/>
        <w:tblInd w:w="10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0"/>
        <w:gridCol w:w="2029"/>
        <w:gridCol w:w="637"/>
        <w:gridCol w:w="1954"/>
        <w:gridCol w:w="2245"/>
      </w:tblGrid>
      <w:tr w:rsidR="00A53CAA">
        <w:trPr>
          <w:trHeight w:val="652"/>
        </w:trPr>
        <w:tc>
          <w:tcPr>
            <w:tcW w:w="2370" w:type="dxa"/>
            <w:tcBorders>
              <w:bottom w:val="single" w:sz="4" w:space="0" w:color="000000"/>
            </w:tcBorders>
          </w:tcPr>
          <w:p w:rsidR="00A53CAA" w:rsidRDefault="00F03786">
            <w:pPr>
              <w:pStyle w:val="TableParagraph"/>
              <w:spacing w:line="221" w:lineRule="exact"/>
              <w:ind w:left="-1"/>
              <w:rPr>
                <w:sz w:val="20"/>
              </w:rPr>
            </w:pPr>
            <w:r>
              <w:rPr>
                <w:sz w:val="20"/>
              </w:rPr>
              <w:t>WITNESSED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BY:</w:t>
            </w:r>
          </w:p>
        </w:tc>
        <w:tc>
          <w:tcPr>
            <w:tcW w:w="6865" w:type="dxa"/>
            <w:gridSpan w:val="4"/>
          </w:tcPr>
          <w:p w:rsidR="00A53CAA" w:rsidRDefault="00A53CA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A53CAA">
        <w:trPr>
          <w:trHeight w:val="650"/>
        </w:trPr>
        <w:tc>
          <w:tcPr>
            <w:tcW w:w="2370" w:type="dxa"/>
            <w:tcBorders>
              <w:top w:val="single" w:sz="4" w:space="0" w:color="000000"/>
              <w:bottom w:val="single" w:sz="4" w:space="0" w:color="000000"/>
            </w:tcBorders>
          </w:tcPr>
          <w:p w:rsidR="00A53CAA" w:rsidRDefault="00F03786">
            <w:pPr>
              <w:pStyle w:val="TableParagraph"/>
              <w:spacing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Witness</w:t>
            </w:r>
          </w:p>
        </w:tc>
        <w:tc>
          <w:tcPr>
            <w:tcW w:w="2029" w:type="dxa"/>
            <w:tcBorders>
              <w:top w:val="single" w:sz="4" w:space="0" w:color="000000"/>
              <w:bottom w:val="single" w:sz="4" w:space="0" w:color="000000"/>
            </w:tcBorders>
          </w:tcPr>
          <w:p w:rsidR="00A53CAA" w:rsidRDefault="00F03786">
            <w:pPr>
              <w:pStyle w:val="TableParagraph"/>
              <w:spacing w:line="219" w:lineRule="exact"/>
              <w:ind w:right="778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637" w:type="dxa"/>
          </w:tcPr>
          <w:p w:rsidR="00A53CAA" w:rsidRDefault="00A53CA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bottom w:val="single" w:sz="4" w:space="0" w:color="000000"/>
            </w:tcBorders>
          </w:tcPr>
          <w:p w:rsidR="00A53CAA" w:rsidRDefault="00F03786">
            <w:pPr>
              <w:pStyle w:val="TableParagraph"/>
              <w:spacing w:line="219" w:lineRule="exact"/>
              <w:ind w:left="2"/>
              <w:rPr>
                <w:sz w:val="20"/>
              </w:rPr>
            </w:pPr>
            <w:r>
              <w:rPr>
                <w:sz w:val="20"/>
              </w:rPr>
              <w:t>Buyer</w:t>
            </w:r>
          </w:p>
        </w:tc>
        <w:tc>
          <w:tcPr>
            <w:tcW w:w="2245" w:type="dxa"/>
            <w:tcBorders>
              <w:top w:val="single" w:sz="4" w:space="0" w:color="000000"/>
              <w:bottom w:val="single" w:sz="4" w:space="0" w:color="000000"/>
            </w:tcBorders>
          </w:tcPr>
          <w:p w:rsidR="00A53CAA" w:rsidRDefault="00F03786">
            <w:pPr>
              <w:pStyle w:val="TableParagraph"/>
              <w:spacing w:line="219" w:lineRule="exact"/>
              <w:ind w:right="398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A53CAA">
        <w:trPr>
          <w:trHeight w:val="219"/>
        </w:trPr>
        <w:tc>
          <w:tcPr>
            <w:tcW w:w="2370" w:type="dxa"/>
            <w:tcBorders>
              <w:top w:val="single" w:sz="4" w:space="0" w:color="000000"/>
            </w:tcBorders>
          </w:tcPr>
          <w:p w:rsidR="00A53CAA" w:rsidRDefault="00F03786">
            <w:pPr>
              <w:pStyle w:val="TableParagraph"/>
              <w:ind w:left="1"/>
              <w:rPr>
                <w:sz w:val="20"/>
              </w:rPr>
            </w:pPr>
            <w:r>
              <w:rPr>
                <w:sz w:val="20"/>
              </w:rPr>
              <w:t>Witness</w:t>
            </w:r>
          </w:p>
        </w:tc>
        <w:tc>
          <w:tcPr>
            <w:tcW w:w="2029" w:type="dxa"/>
            <w:tcBorders>
              <w:top w:val="single" w:sz="4" w:space="0" w:color="000000"/>
            </w:tcBorders>
          </w:tcPr>
          <w:p w:rsidR="00A53CAA" w:rsidRDefault="00F03786">
            <w:pPr>
              <w:pStyle w:val="TableParagraph"/>
              <w:ind w:right="779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637" w:type="dxa"/>
          </w:tcPr>
          <w:p w:rsidR="00A53CAA" w:rsidRDefault="00A53CAA">
            <w:pPr>
              <w:pStyle w:val="TableParagraph"/>
              <w:spacing w:line="240" w:lineRule="auto"/>
              <w:rPr>
                <w:sz w:val="14"/>
              </w:rPr>
            </w:pPr>
          </w:p>
        </w:tc>
        <w:tc>
          <w:tcPr>
            <w:tcW w:w="1954" w:type="dxa"/>
            <w:tcBorders>
              <w:top w:val="single" w:sz="4" w:space="0" w:color="000000"/>
            </w:tcBorders>
          </w:tcPr>
          <w:p w:rsidR="00A53CAA" w:rsidRDefault="00F03786">
            <w:pPr>
              <w:pStyle w:val="TableParagraph"/>
              <w:ind w:left="1"/>
              <w:rPr>
                <w:sz w:val="20"/>
              </w:rPr>
            </w:pPr>
            <w:r>
              <w:rPr>
                <w:sz w:val="20"/>
              </w:rPr>
              <w:t>Seller</w:t>
            </w:r>
          </w:p>
        </w:tc>
        <w:tc>
          <w:tcPr>
            <w:tcW w:w="2245" w:type="dxa"/>
            <w:tcBorders>
              <w:top w:val="single" w:sz="4" w:space="0" w:color="000000"/>
            </w:tcBorders>
          </w:tcPr>
          <w:p w:rsidR="00A53CAA" w:rsidRDefault="00F03786">
            <w:pPr>
              <w:pStyle w:val="TableParagraph"/>
              <w:ind w:right="396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</w:tbl>
    <w:p w:rsidR="00F03786" w:rsidRDefault="00F03786"/>
    <w:sectPr w:rsidR="00F03786">
      <w:pgSz w:w="12240" w:h="15840"/>
      <w:pgMar w:top="1320" w:right="62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60C79"/>
    <w:multiLevelType w:val="hybridMultilevel"/>
    <w:tmpl w:val="642439D6"/>
    <w:lvl w:ilvl="0" w:tplc="58B465A4">
      <w:start w:val="1"/>
      <w:numFmt w:val="decimal"/>
      <w:lvlText w:val="%1."/>
      <w:lvlJc w:val="left"/>
      <w:pPr>
        <w:ind w:left="1367" w:hanging="3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C4767B92">
      <w:start w:val="1"/>
      <w:numFmt w:val="lowerLetter"/>
      <w:lvlText w:val="(%2)"/>
      <w:lvlJc w:val="left"/>
      <w:pPr>
        <w:ind w:left="1728" w:hanging="36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 w:tplc="06F67A72">
      <w:numFmt w:val="bullet"/>
      <w:lvlText w:val="•"/>
      <w:lvlJc w:val="left"/>
      <w:pPr>
        <w:ind w:left="2771" w:hanging="362"/>
      </w:pPr>
      <w:rPr>
        <w:rFonts w:hint="default"/>
        <w:lang w:val="en-US" w:eastAsia="en-US" w:bidi="ar-SA"/>
      </w:rPr>
    </w:lvl>
    <w:lvl w:ilvl="3" w:tplc="FD3EFB6A">
      <w:numFmt w:val="bullet"/>
      <w:lvlText w:val="•"/>
      <w:lvlJc w:val="left"/>
      <w:pPr>
        <w:ind w:left="3822" w:hanging="362"/>
      </w:pPr>
      <w:rPr>
        <w:rFonts w:hint="default"/>
        <w:lang w:val="en-US" w:eastAsia="en-US" w:bidi="ar-SA"/>
      </w:rPr>
    </w:lvl>
    <w:lvl w:ilvl="4" w:tplc="DE2A8B46">
      <w:numFmt w:val="bullet"/>
      <w:lvlText w:val="•"/>
      <w:lvlJc w:val="left"/>
      <w:pPr>
        <w:ind w:left="4873" w:hanging="362"/>
      </w:pPr>
      <w:rPr>
        <w:rFonts w:hint="default"/>
        <w:lang w:val="en-US" w:eastAsia="en-US" w:bidi="ar-SA"/>
      </w:rPr>
    </w:lvl>
    <w:lvl w:ilvl="5" w:tplc="68FACBEE">
      <w:numFmt w:val="bullet"/>
      <w:lvlText w:val="•"/>
      <w:lvlJc w:val="left"/>
      <w:pPr>
        <w:ind w:left="5924" w:hanging="362"/>
      </w:pPr>
      <w:rPr>
        <w:rFonts w:hint="default"/>
        <w:lang w:val="en-US" w:eastAsia="en-US" w:bidi="ar-SA"/>
      </w:rPr>
    </w:lvl>
    <w:lvl w:ilvl="6" w:tplc="FB2A37F0">
      <w:numFmt w:val="bullet"/>
      <w:lvlText w:val="•"/>
      <w:lvlJc w:val="left"/>
      <w:pPr>
        <w:ind w:left="6975" w:hanging="362"/>
      </w:pPr>
      <w:rPr>
        <w:rFonts w:hint="default"/>
        <w:lang w:val="en-US" w:eastAsia="en-US" w:bidi="ar-SA"/>
      </w:rPr>
    </w:lvl>
    <w:lvl w:ilvl="7" w:tplc="765E8EA4">
      <w:numFmt w:val="bullet"/>
      <w:lvlText w:val="•"/>
      <w:lvlJc w:val="left"/>
      <w:pPr>
        <w:ind w:left="8026" w:hanging="362"/>
      </w:pPr>
      <w:rPr>
        <w:rFonts w:hint="default"/>
        <w:lang w:val="en-US" w:eastAsia="en-US" w:bidi="ar-SA"/>
      </w:rPr>
    </w:lvl>
    <w:lvl w:ilvl="8" w:tplc="C02036FA">
      <w:numFmt w:val="bullet"/>
      <w:lvlText w:val="•"/>
      <w:lvlJc w:val="left"/>
      <w:pPr>
        <w:ind w:left="9077" w:hanging="36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3CAA"/>
    <w:rsid w:val="00937578"/>
    <w:rsid w:val="00A53CAA"/>
    <w:rsid w:val="00F0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0"/>
      <w:ind w:left="3065" w:right="2724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pPr>
      <w:ind w:left="1005" w:firstLine="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9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0"/>
      <w:ind w:left="3065" w:right="2724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pPr>
      <w:ind w:left="1005" w:firstLine="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9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1469</Words>
  <Characters>8378</Characters>
  <Application>Microsoft Office Word</Application>
  <DocSecurity>0</DocSecurity>
  <Lines>69</Lines>
  <Paragraphs>19</Paragraphs>
  <ScaleCrop>false</ScaleCrop>
  <Company/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karyn</dc:creator>
  <cp:lastModifiedBy>Adeel Akhter</cp:lastModifiedBy>
  <cp:revision>2</cp:revision>
  <dcterms:created xsi:type="dcterms:W3CDTF">2022-07-02T10:07:00Z</dcterms:created>
  <dcterms:modified xsi:type="dcterms:W3CDTF">2022-07-02T22:06:00Z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1999-12-06T00:00:00Z</vt:filetime>
  </property>
  <property fmtid="{D5CDD505-2E9C-101B-9397-08002B2CF9AE}" pid="3" name="Creator">
    <vt:lpwstr>QuarkXPress™</vt:lpwstr>
  </property>
  <property fmtid="{D5CDD505-2E9C-101B-9397-08002B2CF9AE}" pid="4" name="LastSaved">
    <vt:filetime>2022-07-02T00:00:00Z</vt:filetime>
  </property>
</Properties>
</file>