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7158"/>
      </w:pPr>
      <w:r>
        <w:rPr/>
        <w:pict>
          <v:group style="width:99pt;height:17.05pt;mso-position-horizontal-relative:char;mso-position-vertical-relative:line" coordorigin="0,0" coordsize="1980,341">
            <v:rect style="position:absolute;left:0;top:0;width:1980;height:341" filled="true" fillcolor="#d4d0c8" stroked="false">
              <v:fill type="solid"/>
            </v:rect>
            <v:shape style="position:absolute;left:20;top:20;width:1940;height:301" coordorigin="20,20" coordsize="1940,301" path="m1960,20l20,20,20,320,40,300,40,40,1940,40,1960,20xe" filled="true" fillcolor="#ffffff" stroked="false">
              <v:path arrowok="t"/>
              <v:fill type="solid"/>
            </v:shape>
            <v:shape style="position:absolute;left:20;top:20;width:1940;height:301" coordorigin="20,20" coordsize="1940,301" path="m1960,20l1940,40,1940,300,40,300,20,320,1960,320,1960,20xe" filled="true" fillcolor="#949088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0;top:10;width:1960;height:321" type="#_x0000_t202" filled="false" stroked="true" strokeweight="1.0pt" strokecolor="#000000">
              <v:textbox inset="0,0,0,0">
                <w:txbxContent>
                  <w:p>
                    <w:pPr>
                      <w:spacing w:line="288" w:lineRule="exact" w:before="0"/>
                      <w:ind w:left="294" w:right="-15" w:firstLine="0"/>
                      <w:jc w:val="left"/>
                      <w:rPr>
                        <w:rFonts w:ascii="Lucida Sans Unicode"/>
                        <w:sz w:val="20"/>
                      </w:rPr>
                    </w:pPr>
                    <w:r>
                      <w:rPr>
                        <w:rFonts w:ascii="Lucida Sans Unicode"/>
                        <w:sz w:val="20"/>
                      </w:rPr>
                      <w:t>S</w:t>
                    </w:r>
                    <w:r>
                      <w:rPr>
                        <w:rFonts w:ascii="Lucida Sans Unicode"/>
                        <w:spacing w:val="-2"/>
                        <w:sz w:val="20"/>
                      </w:rPr>
                      <w:t> </w:t>
                    </w:r>
                    <w:r>
                      <w:rPr>
                        <w:rFonts w:ascii="Lucida Sans Unicode"/>
                        <w:spacing w:val="59"/>
                        <w:sz w:val="20"/>
                      </w:rPr>
                      <w:t>u</w:t>
                    </w:r>
                    <w:r>
                      <w:rPr>
                        <w:rFonts w:ascii="Lucida Sans Unicode"/>
                        <w:sz w:val="20"/>
                      </w:rPr>
                      <w:t>b</w:t>
                    </w:r>
                    <w:r>
                      <w:rPr>
                        <w:rFonts w:ascii="Lucida Sans Unicode"/>
                        <w:spacing w:val="-5"/>
                        <w:sz w:val="20"/>
                      </w:rPr>
                      <w:t> </w:t>
                    </w:r>
                    <w:r>
                      <w:rPr>
                        <w:rFonts w:ascii="Lucida Sans Unicode"/>
                        <w:spacing w:val="-81"/>
                        <w:sz w:val="20"/>
                      </w:rPr>
                      <w:t>m</w:t>
                    </w:r>
                    <w:r>
                      <w:rPr>
                        <w:rFonts w:ascii="Lucida Sans Unicode"/>
                        <w:spacing w:val="10"/>
                        <w:sz w:val="20"/>
                      </w:rPr>
                      <w:t>b</w:t>
                    </w:r>
                    <w:r>
                      <w:rPr>
                        <w:rFonts w:ascii="Lucida Sans Unicode"/>
                        <w:spacing w:val="-8"/>
                        <w:sz w:val="20"/>
                      </w:rPr>
                      <w:t>i</w:t>
                    </w:r>
                    <w:r>
                      <w:rPr>
                        <w:rFonts w:ascii="Lucida Sans Unicode"/>
                        <w:spacing w:val="-41"/>
                        <w:sz w:val="20"/>
                      </w:rPr>
                      <w:t>y</w:t>
                    </w:r>
                    <w:r>
                      <w:rPr>
                        <w:rFonts w:ascii="Lucida Sans Unicode"/>
                        <w:spacing w:val="-104"/>
                        <w:sz w:val="20"/>
                      </w:rPr>
                      <w:t>E</w:t>
                    </w:r>
                    <w:r>
                      <w:rPr>
                        <w:rFonts w:ascii="Lucida Sans Unicode"/>
                        <w:sz w:val="20"/>
                      </w:rPr>
                      <w:t>t</w:t>
                    </w:r>
                    <w:r>
                      <w:rPr>
                        <w:rFonts w:ascii="Lucida Sans Unicode"/>
                        <w:spacing w:val="25"/>
                        <w:sz w:val="20"/>
                      </w:rPr>
                      <w:t> </w:t>
                    </w:r>
                    <w:r>
                      <w:rPr>
                        <w:rFonts w:ascii="Lucida Sans Unicode"/>
                        <w:sz w:val="20"/>
                      </w:rPr>
                      <w:t>m</w:t>
                    </w:r>
                    <w:r>
                      <w:rPr>
                        <w:rFonts w:ascii="Lucida Sans Unicode"/>
                        <w:spacing w:val="-8"/>
                        <w:sz w:val="20"/>
                      </w:rPr>
                      <w:t> </w:t>
                    </w:r>
                    <w:r>
                      <w:rPr>
                        <w:rFonts w:ascii="Lucida Sans Unicode"/>
                        <w:spacing w:val="59"/>
                        <w:sz w:val="20"/>
                      </w:rPr>
                      <w:t>a</w:t>
                    </w:r>
                    <w:r>
                      <w:rPr>
                        <w:rFonts w:ascii="Lucida Sans Unicode"/>
                        <w:sz w:val="20"/>
                      </w:rPr>
                      <w:t>i</w:t>
                    </w:r>
                    <w:r>
                      <w:rPr>
                        <w:rFonts w:ascii="Lucida Sans Unicode"/>
                        <w:spacing w:val="-4"/>
                        <w:sz w:val="20"/>
                      </w:rPr>
                      <w:t> </w:t>
                    </w:r>
                    <w:r>
                      <w:rPr>
                        <w:rFonts w:ascii="Lucida Sans Unicode"/>
                        <w:sz w:val="20"/>
                      </w:rPr>
                      <w:t>l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5"/>
        </w:rPr>
      </w:pPr>
    </w:p>
    <w:p>
      <w:pPr>
        <w:pStyle w:val="Heading1"/>
        <w:spacing w:before="92"/>
        <w:ind w:left="2486" w:right="2465" w:firstLine="0"/>
        <w:jc w:val="center"/>
      </w:pPr>
      <w:r>
        <w:rPr/>
        <w:t>RESIDENTIAL</w:t>
      </w:r>
      <w:r>
        <w:rPr>
          <w:spacing w:val="-1"/>
        </w:rPr>
        <w:t> </w:t>
      </w:r>
      <w:r>
        <w:rPr/>
        <w:t>REAL ESTATE SALE</w:t>
      </w:r>
      <w:r>
        <w:rPr>
          <w:spacing w:val="-1"/>
        </w:rPr>
        <w:t> </w:t>
      </w:r>
      <w:r>
        <w:rPr/>
        <w:t>CONTRACT</w:t>
      </w:r>
    </w:p>
    <w:p>
      <w:pPr>
        <w:pStyle w:val="BodyText"/>
        <w:rPr>
          <w:b/>
        </w:rPr>
      </w:pPr>
    </w:p>
    <w:p>
      <w:pPr>
        <w:pStyle w:val="BodyText"/>
        <w:spacing w:before="9"/>
        <w:rPr>
          <w:b/>
          <w:sz w:val="19"/>
        </w:rPr>
      </w:pPr>
    </w:p>
    <w:p>
      <w:pPr>
        <w:pStyle w:val="BodyText"/>
        <w:tabs>
          <w:tab w:pos="8021" w:val="left" w:leader="none"/>
        </w:tabs>
        <w:spacing w:before="1"/>
        <w:ind w:left="120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(SELLERS)</w:t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tabs>
          <w:tab w:pos="7921" w:val="left" w:leader="none"/>
        </w:tabs>
        <w:spacing w:before="92"/>
        <w:ind w:left="120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</w:t>
      </w:r>
      <w:r>
        <w:rPr>
          <w:spacing w:val="20"/>
        </w:rPr>
        <w:t> </w:t>
      </w:r>
      <w:r>
        <w:rPr/>
        <w:t>(BUYERS)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120" w:right="426"/>
      </w:pPr>
      <w:r>
        <w:rPr/>
        <w:t>The Effective Date shall be the date of final acceptance by the last party to sign this agreement and/or addendum</w:t>
      </w:r>
      <w:r>
        <w:rPr>
          <w:spacing w:val="-47"/>
        </w:rPr>
        <w:t> </w:t>
      </w:r>
      <w:r>
        <w:rPr/>
        <w:t>attached</w:t>
      </w:r>
      <w:r>
        <w:rPr>
          <w:spacing w:val="-1"/>
        </w:rPr>
        <w:t> </w:t>
      </w:r>
      <w:r>
        <w:rPr/>
        <w:t>hereto.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39" w:val="left" w:leader="none"/>
          <w:tab w:pos="841" w:val="left" w:leader="none"/>
        </w:tabs>
        <w:spacing w:line="240" w:lineRule="auto" w:before="0" w:after="0"/>
        <w:ind w:left="840" w:right="175" w:hanging="361"/>
        <w:jc w:val="left"/>
        <w:rPr>
          <w:sz w:val="20"/>
        </w:rPr>
      </w:pPr>
      <w:r>
        <w:rPr>
          <w:sz w:val="20"/>
        </w:rPr>
        <w:t>PROPERTY: BUYER agrees to purchase and SELLER AGREES TO SELL THE PROPERTY AND THE</w:t>
      </w:r>
      <w:r>
        <w:rPr>
          <w:spacing w:val="-47"/>
          <w:sz w:val="20"/>
        </w:rPr>
        <w:t> </w:t>
      </w:r>
      <w:r>
        <w:rPr>
          <w:sz w:val="20"/>
        </w:rPr>
        <w:t>IMPROVEMENTS</w:t>
      </w:r>
      <w:r>
        <w:rPr>
          <w:spacing w:val="-2"/>
          <w:sz w:val="20"/>
        </w:rPr>
        <w:t> </w:t>
      </w:r>
      <w:r>
        <w:rPr>
          <w:sz w:val="20"/>
        </w:rPr>
        <w:t>THEREOF</w:t>
      </w:r>
      <w:r>
        <w:rPr>
          <w:spacing w:val="-1"/>
          <w:sz w:val="20"/>
        </w:rPr>
        <w:t> </w:t>
      </w:r>
      <w:r>
        <w:rPr>
          <w:sz w:val="20"/>
        </w:rPr>
        <w:t>(the “PROPERTY”)</w:t>
      </w:r>
      <w:r>
        <w:rPr>
          <w:spacing w:val="-1"/>
          <w:sz w:val="20"/>
        </w:rPr>
        <w:t> </w:t>
      </w:r>
      <w:r>
        <w:rPr>
          <w:sz w:val="20"/>
        </w:rPr>
        <w:t>commonly</w:t>
      </w:r>
      <w:r>
        <w:rPr>
          <w:spacing w:val="-2"/>
          <w:sz w:val="20"/>
        </w:rPr>
        <w:t> </w:t>
      </w:r>
      <w:r>
        <w:rPr>
          <w:sz w:val="20"/>
        </w:rPr>
        <w:t>known as:</w:t>
      </w:r>
    </w:p>
    <w:p>
      <w:pPr>
        <w:pStyle w:val="BodyText"/>
      </w:pPr>
    </w:p>
    <w:p>
      <w:pPr>
        <w:pStyle w:val="BodyText"/>
        <w:spacing w:before="11"/>
        <w:rPr>
          <w:sz w:val="15"/>
        </w:rPr>
      </w:pPr>
      <w:r>
        <w:rPr/>
        <w:pict>
          <v:shape style="position:absolute;margin-left:72.010017pt;margin-top:11.331656pt;width:170.05pt;height:.1pt;mso-position-horizontal-relative:page;mso-position-vertical-relative:paragraph;z-index:-15728128;mso-wrap-distance-left:0;mso-wrap-distance-right:0" coordorigin="1440,227" coordsize="3401,0" path="m1440,227l4840,227e" filled="false" stroked="true" strokeweight=".40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52.038361pt;margin-top:11.331656pt;width:115.1pt;height:.1pt;mso-position-horizontal-relative:page;mso-position-vertical-relative:paragraph;z-index:-15727616;mso-wrap-distance-left:0;mso-wrap-distance-right:0" coordorigin="5041,227" coordsize="2302,0" path="m5041,227l7342,227e" filled="false" stroked="true" strokeweight=".40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77.101013pt;margin-top:11.331656pt;width:70pt;height:.1pt;mso-position-horizontal-relative:page;mso-position-vertical-relative:paragraph;z-index:-15727104;mso-wrap-distance-left:0;mso-wrap-distance-right:0" coordorigin="7542,227" coordsize="1400,0" path="m7542,227l8941,227e" filled="false" stroked="true" strokeweight=".40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57.094666pt;margin-top:11.331656pt;width:80pt;height:.1pt;mso-position-horizontal-relative:page;mso-position-vertical-relative:paragraph;z-index:-15726592;mso-wrap-distance-left:0;mso-wrap-distance-right:0" coordorigin="9142,227" coordsize="1600,0" path="m9142,227l10742,227e" filled="false" stroked="true" strokeweight=".40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3719" w:val="left" w:leader="none"/>
          <w:tab w:pos="6281" w:val="left" w:leader="none"/>
          <w:tab w:pos="7871" w:val="left" w:leader="none"/>
        </w:tabs>
        <w:spacing w:line="200" w:lineRule="exact"/>
        <w:ind w:left="120"/>
      </w:pPr>
      <w:r>
        <w:rPr/>
        <w:t>Street Address</w:t>
        <w:tab/>
        <w:t>City</w:t>
        <w:tab/>
        <w:t>ZIP</w:t>
        <w:tab/>
        <w:t>County</w:t>
      </w:r>
    </w:p>
    <w:p>
      <w:pPr>
        <w:pStyle w:val="BodyText"/>
      </w:pPr>
    </w:p>
    <w:p>
      <w:pPr>
        <w:pStyle w:val="BodyText"/>
        <w:tabs>
          <w:tab w:pos="2280" w:val="left" w:leader="none"/>
          <w:tab w:pos="2548" w:val="left" w:leader="none"/>
          <w:tab w:pos="3720" w:val="left" w:leader="none"/>
          <w:tab w:pos="3987" w:val="left" w:leader="none"/>
        </w:tabs>
        <w:spacing w:before="1"/>
        <w:ind w:left="120"/>
      </w:pPr>
      <w:r>
        <w:rPr/>
        <w:drawing>
          <wp:anchor distT="0" distB="0" distL="0" distR="0" allowOverlap="1" layoutInCell="1" locked="0" behindDoc="1" simplePos="0" relativeHeight="487464960">
            <wp:simplePos x="0" y="0"/>
            <wp:positionH relativeFrom="page">
              <wp:posOffset>2356065</wp:posOffset>
            </wp:positionH>
            <wp:positionV relativeFrom="paragraph">
              <wp:posOffset>30945</wp:posOffset>
            </wp:positionV>
            <wp:extent cx="127000" cy="12700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5472">
            <wp:simplePos x="0" y="0"/>
            <wp:positionH relativeFrom="page">
              <wp:posOffset>3269335</wp:posOffset>
            </wp:positionH>
            <wp:positionV relativeFrom="paragraph">
              <wp:posOffset>47569</wp:posOffset>
            </wp:positionV>
            <wp:extent cx="127000" cy="127000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STATE</w:t>
      </w:r>
      <w:r>
        <w:rPr>
          <w:spacing w:val="-1"/>
        </w:rPr>
        <w:t> </w:t>
      </w:r>
      <w:r>
        <w:rPr/>
        <w:t>(check</w:t>
      </w:r>
      <w:r>
        <w:rPr>
          <w:spacing w:val="-2"/>
        </w:rPr>
        <w:t> </w:t>
      </w:r>
      <w:r>
        <w:rPr/>
        <w:t>one)</w:t>
        <w:tab/>
        <w:t>(</w:t>
        <w:tab/>
        <w:t>)</w:t>
      </w:r>
      <w:r>
        <w:rPr>
          <w:spacing w:val="-2"/>
        </w:rPr>
        <w:t> </w:t>
      </w:r>
      <w:r>
        <w:rPr/>
        <w:t>Missouri</w:t>
        <w:tab/>
        <w:t>(</w:t>
        <w:tab/>
        <w:t>)</w:t>
      </w:r>
      <w:r>
        <w:rPr>
          <w:spacing w:val="-1"/>
        </w:rPr>
        <w:t> </w:t>
      </w:r>
      <w:r>
        <w:rPr/>
        <w:t>Kansas</w:t>
      </w:r>
    </w:p>
    <w:p>
      <w:pPr>
        <w:pStyle w:val="BodyText"/>
        <w:spacing w:before="11"/>
        <w:rPr>
          <w:sz w:val="11"/>
        </w:rPr>
      </w:pPr>
    </w:p>
    <w:p>
      <w:pPr>
        <w:pStyle w:val="BodyText"/>
        <w:tabs>
          <w:tab w:pos="554" w:val="left" w:leader="none"/>
          <w:tab w:pos="9415" w:val="left" w:leader="none"/>
        </w:tabs>
        <w:spacing w:before="92"/>
        <w:ind w:left="120"/>
      </w:pPr>
      <w:r>
        <w:rPr/>
        <w:pict>
          <v:group style="position:absolute;margin-left:78.545998pt;margin-top:4.148798pt;width:10pt;height:12pt;mso-position-horizontal-relative:page;mso-position-vertical-relative:paragraph;z-index:-15850496" coordorigin="1571,83" coordsize="200,240">
            <v:shape style="position:absolute;left:1570;top:82;width:200;height:200" type="#_x0000_t75" stroked="false">
              <v:imagedata r:id="rId6" o:title=""/>
            </v:shape>
            <v:shape style="position:absolute;left:1570;top:82;width:200;height:240" type="#_x0000_t202" filled="false" stroked="false">
              <v:textbox inset="0,0,0,0">
                <w:txbxContent>
                  <w:p>
                    <w:pPr>
                      <w:spacing w:before="9"/>
                      <w:ind w:left="0" w:right="-15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100"/>
                        <w:sz w:val="20"/>
                      </w:rPr>
                      <w:t>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(</w:t>
        <w:tab/>
        <w:t>SEE</w:t>
      </w:r>
      <w:r>
        <w:rPr>
          <w:spacing w:val="-4"/>
        </w:rPr>
        <w:t> </w:t>
      </w:r>
      <w:r>
        <w:rPr/>
        <w:t>ATTACHED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LEGAL</w:t>
      </w:r>
      <w:r>
        <w:rPr>
          <w:spacing w:val="-2"/>
        </w:rPr>
        <w:t> </w:t>
      </w:r>
      <w:r>
        <w:rPr/>
        <w:t>DESCRIPTION: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1"/>
        <w:rPr>
          <w:sz w:val="15"/>
        </w:rPr>
      </w:pPr>
      <w:r>
        <w:rPr/>
        <w:pict>
          <v:shape style="position:absolute;margin-left:72.010017pt;margin-top:11.334202pt;width:465pt;height:.1pt;mso-position-horizontal-relative:page;mso-position-vertical-relative:paragraph;z-index:-15726080;mso-wrap-distance-left:0;mso-wrap-distance-right:0" coordorigin="1440,227" coordsize="9300,0" path="m1440,227l10740,227e" filled="false" stroked="true" strokeweight=".40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9"/>
        </w:rPr>
      </w:pPr>
    </w:p>
    <w:p>
      <w:pPr>
        <w:pStyle w:val="BodyText"/>
        <w:tabs>
          <w:tab w:pos="5159" w:val="left" w:leader="none"/>
          <w:tab w:pos="9361" w:val="left" w:leader="none"/>
        </w:tabs>
        <w:spacing w:before="92"/>
        <w:ind w:left="120" w:right="114"/>
      </w:pPr>
      <w:r>
        <w:rPr/>
        <w:t>The PROPERTY shall include the following, if any, unless otherwise excluded: gas heaters, propane tanks including</w:t>
      </w:r>
      <w:r>
        <w:rPr>
          <w:spacing w:val="-47"/>
        </w:rPr>
        <w:t> </w:t>
      </w:r>
      <w:r>
        <w:rPr/>
        <w:t>propane (if owned), central ventilating, central air conditioning, attached TV antennas, lighting and light fixtures,</w:t>
      </w:r>
      <w:r>
        <w:rPr>
          <w:spacing w:val="1"/>
        </w:rPr>
        <w:t> </w:t>
      </w:r>
      <w:r>
        <w:rPr/>
        <w:t>heating and plumbing equipment and fixtures, attached minors, bathroom minors, linoleum, wall-to-wall carpet,</w:t>
      </w:r>
      <w:r>
        <w:rPr>
          <w:spacing w:val="1"/>
        </w:rPr>
        <w:t> </w:t>
      </w:r>
      <w:r>
        <w:rPr/>
        <w:t>window and porch shades, blinds, storm windows and doors, screens, curtain and drapery rods, awning(s), electric</w:t>
      </w:r>
      <w:r>
        <w:rPr>
          <w:spacing w:val="1"/>
        </w:rPr>
        <w:t> </w:t>
      </w:r>
      <w:r>
        <w:rPr/>
        <w:t>garage door openers and remote transmitting units, keys, attached humidifiers, attached outside cooking units, soft</w:t>
      </w:r>
      <w:r>
        <w:rPr>
          <w:spacing w:val="1"/>
        </w:rPr>
        <w:t> </w:t>
      </w:r>
      <w:r>
        <w:rPr/>
        <w:t>water conditioner (if owned), fire, smoke and burglary detection units (if owned), attached fireplace screens and/or</w:t>
      </w:r>
      <w:r>
        <w:rPr>
          <w:spacing w:val="1"/>
        </w:rPr>
        <w:t> </w:t>
      </w:r>
      <w:r>
        <w:rPr/>
        <w:t>glass</w:t>
      </w:r>
      <w:r>
        <w:rPr>
          <w:spacing w:val="-6"/>
        </w:rPr>
        <w:t> </w:t>
      </w:r>
      <w:r>
        <w:rPr/>
        <w:t>doors,</w:t>
      </w:r>
      <w:r>
        <w:rPr>
          <w:spacing w:val="-3"/>
        </w:rPr>
        <w:t> </w:t>
      </w:r>
      <w:r>
        <w:rPr/>
        <w:t>attic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ceiling</w:t>
      </w:r>
      <w:r>
        <w:rPr>
          <w:spacing w:val="-4"/>
        </w:rPr>
        <w:t> </w:t>
      </w:r>
      <w:r>
        <w:rPr/>
        <w:t>fans,</w:t>
      </w:r>
      <w:r>
        <w:rPr>
          <w:spacing w:val="-3"/>
        </w:rPr>
        <w:t> </w:t>
      </w:r>
      <w:r>
        <w:rPr/>
        <w:t>built-in</w:t>
      </w:r>
      <w:r>
        <w:rPr>
          <w:spacing w:val="-3"/>
        </w:rPr>
        <w:t> </w:t>
      </w:r>
      <w:r>
        <w:rPr/>
        <w:t>appliances</w:t>
      </w:r>
      <w:r>
        <w:rPr>
          <w:spacing w:val="-4"/>
        </w:rPr>
        <w:t> </w:t>
      </w:r>
      <w:r>
        <w:rPr/>
        <w:t>and: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16"/>
        </w:rPr>
      </w:pPr>
      <w:r>
        <w:rPr/>
        <w:pict>
          <v:shape style="position:absolute;margin-left:72.010017pt;margin-top:11.358917pt;width:460.05pt;height:.1pt;mso-position-horizontal-relative:page;mso-position-vertical-relative:paragraph;z-index:-15725568;mso-wrap-distance-left:0;mso-wrap-distance-right:0" coordorigin="1440,227" coordsize="9201,0" path="m1440,227l10641,227e" filled="false" stroked="true" strokeweight=".40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9"/>
        </w:rPr>
      </w:pPr>
    </w:p>
    <w:p>
      <w:pPr>
        <w:pStyle w:val="BodyText"/>
        <w:tabs>
          <w:tab w:pos="9436" w:val="left" w:leader="none"/>
        </w:tabs>
        <w:spacing w:before="92"/>
        <w:ind w:left="120"/>
      </w:pPr>
      <w:r>
        <w:rPr/>
        <w:t>The</w:t>
      </w:r>
      <w:r>
        <w:rPr>
          <w:spacing w:val="-4"/>
        </w:rPr>
        <w:t> </w:t>
      </w:r>
      <w:r>
        <w:rPr/>
        <w:t>following</w:t>
      </w:r>
      <w:r>
        <w:rPr>
          <w:spacing w:val="-3"/>
        </w:rPr>
        <w:t> </w:t>
      </w:r>
      <w:r>
        <w:rPr/>
        <w:t>items</w:t>
      </w:r>
      <w:r>
        <w:rPr>
          <w:spacing w:val="-2"/>
        </w:rPr>
        <w:t> </w:t>
      </w:r>
      <w:r>
        <w:rPr/>
        <w:t>shall</w:t>
      </w:r>
      <w:r>
        <w:rPr>
          <w:spacing w:val="-3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1"/>
        </w:rPr>
        <w:t> </w:t>
      </w:r>
      <w:r>
        <w:rPr/>
        <w:t>considered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part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transferred</w:t>
      </w:r>
      <w:r>
        <w:rPr>
          <w:spacing w:val="-2"/>
        </w:rPr>
        <w:t> </w:t>
      </w:r>
      <w:r>
        <w:rPr/>
        <w:t>PROPERTY: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0"/>
        <w:rPr>
          <w:sz w:val="15"/>
        </w:rPr>
      </w:pPr>
      <w:r>
        <w:rPr/>
        <w:pict>
          <v:shape style="position:absolute;margin-left:72.010017pt;margin-top:11.275177pt;width:465pt;height:.1pt;mso-position-horizontal-relative:page;mso-position-vertical-relative:paragraph;z-index:-15725056;mso-wrap-distance-left:0;mso-wrap-distance-right:0" coordorigin="1440,226" coordsize="9300,0" path="m1440,226l10740,226e" filled="false" stroked="true" strokeweight=".40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9"/>
        </w:rPr>
      </w:pP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  <w:tab w:pos="6598" w:val="left" w:leader="none"/>
          <w:tab w:pos="9451" w:val="left" w:leader="none"/>
        </w:tabs>
        <w:spacing w:line="240" w:lineRule="auto" w:before="92" w:after="0"/>
        <w:ind w:left="840" w:right="126" w:hanging="720"/>
        <w:jc w:val="left"/>
        <w:rPr>
          <w:sz w:val="20"/>
        </w:rPr>
      </w:pPr>
      <w:r>
        <w:rPr>
          <w:sz w:val="20"/>
        </w:rPr>
        <w:t>PURCHASE</w:t>
      </w:r>
      <w:r>
        <w:rPr>
          <w:spacing w:val="-3"/>
          <w:sz w:val="20"/>
        </w:rPr>
        <w:t> </w:t>
      </w:r>
      <w:r>
        <w:rPr>
          <w:sz w:val="20"/>
        </w:rPr>
        <w:t>PRICE: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Purchase</w:t>
      </w:r>
      <w:r>
        <w:rPr>
          <w:spacing w:val="-3"/>
          <w:sz w:val="20"/>
        </w:rPr>
        <w:t> </w:t>
      </w:r>
      <w:r>
        <w:rPr>
          <w:sz w:val="20"/>
        </w:rPr>
        <w:t>Price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Property</w:t>
      </w:r>
      <w:r>
        <w:rPr>
          <w:spacing w:val="-3"/>
          <w:sz w:val="20"/>
        </w:rPr>
        <w:t> </w:t>
      </w:r>
      <w:r>
        <w:rPr>
          <w:sz w:val="20"/>
        </w:rPr>
        <w:t>is:</w:t>
        <w:tab/>
        <w:t>$</w:t>
      </w:r>
      <w:r>
        <w:rPr>
          <w:sz w:val="20"/>
          <w:u w:val="single"/>
        </w:rPr>
        <w:tab/>
      </w:r>
      <w:r>
        <w:rPr>
          <w:sz w:val="20"/>
        </w:rPr>
        <w:t> which BUYER</w:t>
      </w:r>
      <w:r>
        <w:rPr>
          <w:spacing w:val="-2"/>
          <w:sz w:val="20"/>
        </w:rPr>
        <w:t> </w:t>
      </w:r>
      <w:r>
        <w:rPr>
          <w:sz w:val="20"/>
        </w:rPr>
        <w:t>agrees to pay</w:t>
      </w:r>
      <w:r>
        <w:rPr>
          <w:spacing w:val="-1"/>
          <w:sz w:val="20"/>
        </w:rPr>
        <w:t> </w:t>
      </w:r>
      <w:r>
        <w:rPr>
          <w:sz w:val="20"/>
        </w:rPr>
        <w:t>as follows: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1201" w:val="left" w:leader="none"/>
        </w:tabs>
        <w:spacing w:line="230" w:lineRule="exact" w:before="0" w:after="0"/>
        <w:ind w:left="1200" w:right="0" w:hanging="361"/>
        <w:jc w:val="left"/>
        <w:rPr>
          <w:sz w:val="20"/>
        </w:rPr>
      </w:pPr>
      <w:r>
        <w:rPr>
          <w:sz w:val="20"/>
        </w:rPr>
        <w:t>Earnest</w:t>
      </w:r>
      <w:r>
        <w:rPr>
          <w:spacing w:val="-2"/>
          <w:sz w:val="20"/>
        </w:rPr>
        <w:t> </w:t>
      </w:r>
      <w:r>
        <w:rPr>
          <w:sz w:val="20"/>
        </w:rPr>
        <w:t>Money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form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(check</w:t>
      </w:r>
      <w:r>
        <w:rPr>
          <w:spacing w:val="-2"/>
          <w:sz w:val="20"/>
        </w:rPr>
        <w:t> </w:t>
      </w:r>
      <w:r>
        <w:rPr>
          <w:sz w:val="20"/>
        </w:rPr>
        <w:t>one)</w:t>
      </w:r>
    </w:p>
    <w:p>
      <w:pPr>
        <w:pStyle w:val="BodyText"/>
        <w:tabs>
          <w:tab w:pos="4886" w:val="left" w:leader="none"/>
          <w:tab w:pos="6599" w:val="left" w:leader="none"/>
          <w:tab w:pos="9451" w:val="left" w:leader="none"/>
        </w:tabs>
        <w:ind w:left="1200" w:right="126"/>
      </w:pPr>
      <w:r>
        <w:rPr/>
        <w:drawing>
          <wp:anchor distT="0" distB="0" distL="0" distR="0" allowOverlap="1" layoutInCell="1" locked="0" behindDoc="1" simplePos="0" relativeHeight="487466496">
            <wp:simplePos x="0" y="0"/>
            <wp:positionH relativeFrom="page">
              <wp:posOffset>2812707</wp:posOffset>
            </wp:positionH>
            <wp:positionV relativeFrom="paragraph">
              <wp:posOffset>14041</wp:posOffset>
            </wp:positionV>
            <wp:extent cx="127000" cy="127000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63.55899pt;margin-top:23.45298pt;width:10pt;height:11.35pt;mso-position-horizontal-relative:page;mso-position-vertical-relative:paragraph;z-index:15735808" coordorigin="5271,469" coordsize="200,227">
            <v:shape style="position:absolute;left:5271;top:495;width:200;height:200" type="#_x0000_t75" stroked="false">
              <v:imagedata r:id="rId7" o:title=""/>
            </v:shape>
            <v:shape style="position:absolute;left:5271;top:469;width:200;height:227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-29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100"/>
                        <w:sz w:val="20"/>
                      </w:rPr>
                      <w:t>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17"/>
        </w:rPr>
        <w:t>(</w:t>
      </w:r>
      <w:r>
        <w:rPr>
          <w:spacing w:val="-17"/>
          <w:w w:val="100"/>
          <w:position w:val="-3"/>
        </w:rPr>
        <w:drawing>
          <wp:inline distT="0" distB="0" distL="0" distR="0">
            <wp:extent cx="127000" cy="127000"/>
            <wp:effectExtent l="0" t="0" r="0" b="0"/>
            <wp:docPr id="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7"/>
          <w:w w:val="100"/>
          <w:position w:val="-3"/>
        </w:rPr>
      </w:r>
      <w:r>
        <w:rPr/>
        <w:t>)</w:t>
      </w:r>
      <w:r>
        <w:rPr>
          <w:spacing w:val="-2"/>
        </w:rPr>
        <w:t> </w:t>
      </w:r>
      <w:r>
        <w:rPr/>
        <w:t>Personal</w:t>
      </w:r>
      <w:r>
        <w:rPr>
          <w:spacing w:val="-2"/>
        </w:rPr>
        <w:t> </w:t>
      </w:r>
      <w:r>
        <w:rPr/>
        <w:t>Check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(</w:t>
      </w:r>
      <w:r>
        <w:rPr>
          <w:spacing w:val="98"/>
        </w:rPr>
        <w:t> </w:t>
      </w:r>
      <w:r>
        <w:rPr/>
        <w:t>)</w:t>
      </w:r>
      <w:r>
        <w:rPr>
          <w:spacing w:val="-2"/>
        </w:rPr>
        <w:t> </w:t>
      </w:r>
      <w:r>
        <w:rPr/>
        <w:t>Other</w:t>
      </w:r>
      <w:r>
        <w:rPr>
          <w:u w:val="single"/>
        </w:rPr>
        <w:tab/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amount</w:t>
      </w:r>
      <w:r>
        <w:rPr>
          <w:spacing w:val="-2"/>
        </w:rPr>
        <w:t> </w:t>
      </w:r>
      <w:r>
        <w:rPr/>
        <w:t>of</w:t>
        <w:tab/>
        <w:t>$</w:t>
      </w:r>
      <w:r>
        <w:rPr>
          <w:u w:val="single"/>
        </w:rPr>
        <w:tab/>
      </w:r>
      <w:r>
        <w:rPr/>
        <w:t> Deposited</w:t>
      </w:r>
      <w:r>
        <w:rPr>
          <w:spacing w:val="-2"/>
        </w:rPr>
        <w:t> </w:t>
      </w:r>
      <w:r>
        <w:rPr/>
        <w:t>with:  (Check</w:t>
      </w:r>
      <w:r>
        <w:rPr>
          <w:spacing w:val="-1"/>
        </w:rPr>
        <w:t> </w:t>
      </w:r>
      <w:r>
        <w:rPr/>
        <w:t>One)</w:t>
      </w:r>
    </w:p>
    <w:p>
      <w:pPr>
        <w:spacing w:after="0"/>
        <w:sectPr>
          <w:type w:val="continuous"/>
          <w:pgSz w:w="12240" w:h="15840"/>
          <w:pgMar w:top="0" w:bottom="280" w:left="1320" w:right="1340"/>
        </w:sectPr>
      </w:pPr>
    </w:p>
    <w:p>
      <w:pPr>
        <w:pStyle w:val="BodyText"/>
        <w:tabs>
          <w:tab w:pos="1533" w:val="left" w:leader="none"/>
          <w:tab w:pos="3734" w:val="left" w:leader="none"/>
        </w:tabs>
        <w:spacing w:before="1"/>
        <w:ind w:left="1200"/>
      </w:pPr>
      <w:r>
        <w:rPr/>
        <w:pict>
          <v:group style="position:absolute;margin-left:129.414001pt;margin-top:.030606pt;width:10pt;height:11.55pt;mso-position-horizontal-relative:page;mso-position-vertical-relative:paragraph;z-index:-15849472" coordorigin="2588,1" coordsize="200,231">
            <v:shape style="position:absolute;left:2588;top:0;width:200;height:200" type="#_x0000_t75" stroked="false">
              <v:imagedata r:id="rId8" o:title=""/>
            </v:shape>
            <v:shape style="position:absolute;left:2588;top:0;width:200;height:231" type="#_x0000_t202" filled="false" stroked="false">
              <v:textbox inset="0,0,0,0">
                <w:txbxContent>
                  <w:p>
                    <w:pPr>
                      <w:spacing w:before="0"/>
                      <w:ind w:left="0" w:right="-29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w w:val="100"/>
                        <w:sz w:val="20"/>
                      </w:rPr>
                      <w:t>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(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</w:t>
      </w:r>
      <w:r>
        <w:rPr>
          <w:spacing w:val="-1"/>
        </w:rPr>
        <w:t> </w:t>
      </w:r>
      <w:r>
        <w:rPr>
          <w:spacing w:val="-6"/>
        </w:rPr>
        <w:t>(</w:t>
      </w:r>
    </w:p>
    <w:p>
      <w:pPr>
        <w:pStyle w:val="BodyText"/>
        <w:tabs>
          <w:tab w:pos="2477" w:val="left" w:leader="none"/>
        </w:tabs>
        <w:spacing w:before="1"/>
        <w:ind w:left="500" w:right="3159" w:hanging="223"/>
      </w:pPr>
      <w:r>
        <w:rPr/>
        <w:br w:type="column"/>
      </w: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 </w:t>
      </w:r>
      <w:r>
        <w:rPr>
          <w:w w:val="100"/>
        </w:rPr>
        <w:t>(</w:t>
      </w:r>
      <w:r>
        <w:rPr>
          <w:spacing w:val="-1"/>
          <w:w w:val="100"/>
        </w:rPr>
        <w:t>E</w:t>
      </w:r>
      <w:r>
        <w:rPr>
          <w:spacing w:val="-1"/>
          <w:w w:val="100"/>
        </w:rPr>
        <w:t>s</w:t>
      </w:r>
      <w:r>
        <w:rPr>
          <w:spacing w:val="-1"/>
          <w:w w:val="100"/>
        </w:rPr>
        <w:t>cro</w:t>
      </w:r>
      <w:r>
        <w:rPr>
          <w:w w:val="100"/>
        </w:rPr>
        <w:t>w</w:t>
      </w:r>
      <w:r>
        <w:rPr>
          <w:spacing w:val="-1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-2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t</w:t>
      </w:r>
      <w:r>
        <w:rPr>
          <w:w w:val="100"/>
        </w:rPr>
        <w:t>)</w:t>
      </w:r>
    </w:p>
    <w:p>
      <w:pPr>
        <w:spacing w:after="0"/>
        <w:sectPr>
          <w:type w:val="continuous"/>
          <w:pgSz w:w="12240" w:h="15840"/>
          <w:pgMar w:top="0" w:bottom="280" w:left="1320" w:right="1340"/>
          <w:cols w:num="2" w:equalWidth="0">
            <w:col w:w="3901" w:space="40"/>
            <w:col w:w="5639"/>
          </w:cols>
        </w:sectPr>
      </w:pPr>
    </w:p>
    <w:p>
      <w:pPr>
        <w:pStyle w:val="BodyText"/>
      </w:pPr>
      <w:r>
        <w:rPr/>
        <w:pict>
          <v:group style="position:absolute;margin-left:531pt;margin-top:0.0pt;width:81pt;height:17.05pt;mso-position-horizontal-relative:page;mso-position-vertical-relative:page;z-index:15732736" coordorigin="10620,0" coordsize="1620,341">
            <v:rect style="position:absolute;left:10620;top:0;width:1620;height:341" filled="true" fillcolor="#d4d0c8" stroked="false">
              <v:fill type="solid"/>
            </v:rect>
            <v:shape style="position:absolute;left:10640;top:20;width:1580;height:301" coordorigin="10640,20" coordsize="1580,301" path="m12220,20l10640,20,10640,320,10660,300,10660,40,12200,40,12220,20xe" filled="true" fillcolor="#ffffff" stroked="false">
              <v:path arrowok="t"/>
              <v:fill type="solid"/>
            </v:shape>
            <v:shape style="position:absolute;left:10640;top:20;width:1580;height:301" coordorigin="10640,20" coordsize="1580,301" path="m12220,20l12200,40,12200,300,10660,300,10640,320,12220,320,12220,20xe" filled="true" fillcolor="#949088" stroked="false">
              <v:path arrowok="t"/>
              <v:fill type="solid"/>
            </v:shape>
            <v:shape style="position:absolute;left:10630;top:10;width:1600;height:321" type="#_x0000_t202" filled="false" stroked="true" strokeweight="1.0pt" strokecolor="#000000">
              <v:textbox inset="0,0,0,0">
                <w:txbxContent>
                  <w:p>
                    <w:pPr>
                      <w:spacing w:line="288" w:lineRule="exact" w:before="0"/>
                      <w:ind w:left="350" w:right="0" w:firstLine="0"/>
                      <w:jc w:val="left"/>
                      <w:rPr>
                        <w:rFonts w:ascii="Lucida Sans Unicode"/>
                        <w:sz w:val="20"/>
                      </w:rPr>
                    </w:pPr>
                    <w:r>
                      <w:rPr>
                        <w:rFonts w:ascii="Lucida Sans Unicode"/>
                        <w:sz w:val="20"/>
                      </w:rPr>
                      <w:t>P r</w:t>
                    </w:r>
                    <w:r>
                      <w:rPr>
                        <w:rFonts w:ascii="Lucida Sans Unicode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Lucida Sans Unicode"/>
                        <w:sz w:val="20"/>
                      </w:rPr>
                      <w:t>i</w:t>
                    </w:r>
                    <w:r>
                      <w:rPr>
                        <w:rFonts w:ascii="Lucida Sans Unicode"/>
                        <w:spacing w:val="-2"/>
                        <w:sz w:val="20"/>
                      </w:rPr>
                      <w:t> </w:t>
                    </w:r>
                    <w:r>
                      <w:rPr>
                        <w:rFonts w:ascii="Lucida Sans Unicode"/>
                        <w:spacing w:val="-120"/>
                        <w:sz w:val="20"/>
                      </w:rPr>
                      <w:t>n</w:t>
                    </w:r>
                    <w:r>
                      <w:rPr>
                        <w:rFonts w:ascii="Lucida Sans Unicode"/>
                        <w:sz w:val="20"/>
                      </w:rPr>
                      <w:t>F</w:t>
                    </w:r>
                    <w:r>
                      <w:rPr>
                        <w:rFonts w:ascii="Lucida Sans Unicode"/>
                        <w:spacing w:val="-2"/>
                        <w:sz w:val="20"/>
                      </w:rPr>
                      <w:t> </w:t>
                    </w:r>
                    <w:r>
                      <w:rPr>
                        <w:rFonts w:ascii="Lucida Sans Unicode"/>
                        <w:spacing w:val="-111"/>
                        <w:sz w:val="20"/>
                      </w:rPr>
                      <w:t>o</w:t>
                    </w:r>
                    <w:r>
                      <w:rPr>
                        <w:rFonts w:ascii="Lucida Sans Unicode"/>
                        <w:sz w:val="20"/>
                      </w:rPr>
                      <w:t>t </w:t>
                    </w:r>
                    <w:r>
                      <w:rPr>
                        <w:rFonts w:ascii="Lucida Sans Unicode"/>
                        <w:spacing w:val="-30"/>
                        <w:sz w:val="20"/>
                      </w:rPr>
                      <w:t> </w:t>
                    </w:r>
                    <w:r>
                      <w:rPr>
                        <w:rFonts w:ascii="Lucida Sans Unicode"/>
                        <w:spacing w:val="58"/>
                        <w:sz w:val="20"/>
                      </w:rPr>
                      <w:t>r</w:t>
                    </w:r>
                    <w:r>
                      <w:rPr>
                        <w:rFonts w:ascii="Lucida Sans Unicode"/>
                        <w:sz w:val="20"/>
                      </w:rPr>
                      <w:t>m</w:t>
                    </w:r>
                    <w:r>
                      <w:rPr>
                        <w:rFonts w:ascii="Lucida Sans Unicode"/>
                        <w:spacing w:val="-5"/>
                        <w:sz w:val="20"/>
                      </w:rPr>
                      <w:t> 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1200" w:val="left" w:leader="none"/>
          <w:tab w:pos="5500" w:val="left" w:leader="none"/>
          <w:tab w:pos="6099" w:val="left" w:leader="none"/>
          <w:tab w:pos="6600" w:val="left" w:leader="none"/>
          <w:tab w:pos="9452" w:val="left" w:leader="none"/>
        </w:tabs>
        <w:spacing w:line="240" w:lineRule="auto" w:before="0" w:after="0"/>
        <w:ind w:left="1199" w:right="125" w:hanging="360"/>
        <w:jc w:val="lef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468032">
            <wp:simplePos x="0" y="0"/>
            <wp:positionH relativeFrom="page">
              <wp:posOffset>1676806</wp:posOffset>
            </wp:positionH>
            <wp:positionV relativeFrom="paragraph">
              <wp:posOffset>290040</wp:posOffset>
            </wp:positionV>
            <wp:extent cx="127000" cy="127000"/>
            <wp:effectExtent l="0" t="0" r="0" b="0"/>
            <wp:wrapNone/>
            <wp:docPr id="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Additional</w:t>
      </w:r>
      <w:r>
        <w:rPr>
          <w:spacing w:val="-4"/>
          <w:sz w:val="20"/>
        </w:rPr>
        <w:t> </w:t>
      </w:r>
      <w:r>
        <w:rPr>
          <w:sz w:val="20"/>
        </w:rPr>
        <w:t>Earnest</w:t>
      </w:r>
      <w:r>
        <w:rPr>
          <w:spacing w:val="-2"/>
          <w:sz w:val="20"/>
        </w:rPr>
        <w:t> </w:t>
      </w:r>
      <w:r>
        <w:rPr>
          <w:sz w:val="20"/>
        </w:rPr>
        <w:t>Money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2"/>
          <w:sz w:val="20"/>
        </w:rPr>
        <w:t> </w:t>
      </w:r>
      <w:r>
        <w:rPr>
          <w:sz w:val="20"/>
        </w:rPr>
        <w:t>or</w:t>
      </w:r>
      <w:r>
        <w:rPr>
          <w:spacing w:val="-2"/>
          <w:sz w:val="20"/>
        </w:rPr>
        <w:t> </w:t>
      </w:r>
      <w:r>
        <w:rPr>
          <w:sz w:val="20"/>
        </w:rPr>
        <w:t>before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3"/>
          <w:sz w:val="20"/>
        </w:rPr>
        <w:t> </w:t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ab/>
        <w:t>$</w:t>
      </w:r>
      <w:r>
        <w:rPr>
          <w:sz w:val="20"/>
          <w:u w:val="single"/>
        </w:rPr>
        <w:tab/>
      </w:r>
      <w:r>
        <w:rPr>
          <w:sz w:val="20"/>
        </w:rPr>
        <w:t> Deposited</w:t>
      </w:r>
      <w:r>
        <w:rPr>
          <w:spacing w:val="-2"/>
          <w:sz w:val="20"/>
        </w:rPr>
        <w:t> </w:t>
      </w:r>
      <w:r>
        <w:rPr>
          <w:sz w:val="20"/>
        </w:rPr>
        <w:t>with:  (Check</w:t>
      </w:r>
      <w:r>
        <w:rPr>
          <w:spacing w:val="-1"/>
          <w:sz w:val="20"/>
        </w:rPr>
        <w:t> </w:t>
      </w:r>
      <w:r>
        <w:rPr>
          <w:sz w:val="20"/>
        </w:rPr>
        <w:t>One)</w:t>
      </w:r>
    </w:p>
    <w:p>
      <w:pPr>
        <w:pStyle w:val="BodyText"/>
        <w:tabs>
          <w:tab w:pos="3733" w:val="left" w:leader="none"/>
          <w:tab w:pos="4100" w:val="left" w:leader="none"/>
          <w:tab w:pos="6417" w:val="left" w:leader="none"/>
        </w:tabs>
        <w:spacing w:line="230" w:lineRule="exact" w:before="1"/>
        <w:ind w:left="1199"/>
      </w:pPr>
      <w:r>
        <w:rPr/>
        <w:drawing>
          <wp:anchor distT="0" distB="0" distL="0" distR="0" allowOverlap="1" layoutInCell="1" locked="0" behindDoc="1" simplePos="0" relativeHeight="487468544">
            <wp:simplePos x="0" y="0"/>
            <wp:positionH relativeFrom="page">
              <wp:posOffset>3380447</wp:posOffset>
            </wp:positionH>
            <wp:positionV relativeFrom="paragraph">
              <wp:posOffset>31443</wp:posOffset>
            </wp:positionV>
            <wp:extent cx="127000" cy="127000"/>
            <wp:effectExtent l="0" t="0" r="0" b="0"/>
            <wp:wrapNone/>
            <wp:docPr id="1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(   )</w:t>
      </w:r>
      <w:r>
        <w:rPr>
          <w:u w:val="single"/>
        </w:rPr>
        <w:tab/>
      </w:r>
      <w:r>
        <w:rPr/>
        <w:t>(</w:t>
        <w:tab/>
        <w:t>)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line="230" w:lineRule="exact"/>
        <w:ind w:left="4439"/>
      </w:pPr>
      <w:r>
        <w:rPr/>
        <w:t>(Escrow</w:t>
      </w:r>
      <w:r>
        <w:rPr>
          <w:spacing w:val="-4"/>
        </w:rPr>
        <w:t> </w:t>
      </w:r>
      <w:r>
        <w:rPr/>
        <w:t>Agent)</w:t>
      </w:r>
    </w:p>
    <w:p>
      <w:pPr>
        <w:pStyle w:val="BodyText"/>
        <w:spacing w:before="1"/>
        <w:rPr>
          <w:sz w:val="12"/>
        </w:rPr>
      </w:pPr>
    </w:p>
    <w:p>
      <w:pPr>
        <w:pStyle w:val="ListParagraph"/>
        <w:numPr>
          <w:ilvl w:val="1"/>
          <w:numId w:val="1"/>
        </w:numPr>
        <w:tabs>
          <w:tab w:pos="1174" w:val="left" w:leader="none"/>
          <w:tab w:pos="6599" w:val="left" w:leader="none"/>
          <w:tab w:pos="9449" w:val="left" w:leader="none"/>
        </w:tabs>
        <w:spacing w:line="240" w:lineRule="auto" w:before="92" w:after="0"/>
        <w:ind w:left="1190" w:right="128" w:hanging="351"/>
        <w:jc w:val="left"/>
        <w:rPr>
          <w:sz w:val="20"/>
        </w:rPr>
      </w:pPr>
      <w:r>
        <w:rPr>
          <w:sz w:val="20"/>
        </w:rPr>
        <w:t>Amount</w:t>
      </w:r>
      <w:r>
        <w:rPr>
          <w:spacing w:val="-2"/>
          <w:sz w:val="20"/>
        </w:rPr>
        <w:t> </w:t>
      </w:r>
      <w:r>
        <w:rPr>
          <w:sz w:val="20"/>
        </w:rPr>
        <w:t>financed</w:t>
      </w:r>
      <w:r>
        <w:rPr>
          <w:spacing w:val="-1"/>
          <w:sz w:val="20"/>
        </w:rPr>
        <w:t> </w:t>
      </w:r>
      <w:r>
        <w:rPr>
          <w:sz w:val="20"/>
        </w:rPr>
        <w:t>by</w:t>
      </w:r>
      <w:r>
        <w:rPr>
          <w:spacing w:val="-1"/>
          <w:sz w:val="20"/>
        </w:rPr>
        <w:t> </w:t>
      </w:r>
      <w:r>
        <w:rPr>
          <w:sz w:val="20"/>
        </w:rPr>
        <w:t>BUYER</w:t>
        <w:tab/>
        <w:t>$</w:t>
      </w:r>
      <w:r>
        <w:rPr>
          <w:sz w:val="20"/>
          <w:u w:val="single"/>
        </w:rPr>
        <w:tab/>
      </w:r>
      <w:r>
        <w:rPr>
          <w:sz w:val="20"/>
        </w:rPr>
        <w:t> (not</w:t>
      </w:r>
      <w:r>
        <w:rPr>
          <w:spacing w:val="-2"/>
          <w:sz w:val="20"/>
        </w:rPr>
        <w:t> </w:t>
      </w:r>
      <w:r>
        <w:rPr>
          <w:sz w:val="20"/>
        </w:rPr>
        <w:t>including</w:t>
      </w:r>
      <w:r>
        <w:rPr>
          <w:spacing w:val="-2"/>
          <w:sz w:val="20"/>
        </w:rPr>
        <w:t> </w:t>
      </w:r>
      <w:r>
        <w:rPr>
          <w:sz w:val="20"/>
        </w:rPr>
        <w:t>financed mortgage</w:t>
      </w:r>
      <w:r>
        <w:rPr>
          <w:spacing w:val="-2"/>
          <w:sz w:val="20"/>
        </w:rPr>
        <w:t> </w:t>
      </w:r>
      <w:r>
        <w:rPr>
          <w:sz w:val="20"/>
        </w:rPr>
        <w:t>Insurance</w:t>
      </w:r>
      <w:r>
        <w:rPr>
          <w:spacing w:val="-1"/>
          <w:sz w:val="20"/>
        </w:rPr>
        <w:t> </w:t>
      </w:r>
      <w:r>
        <w:rPr>
          <w:sz w:val="20"/>
        </w:rPr>
        <w:t>premiums,</w:t>
      </w:r>
      <w:r>
        <w:rPr>
          <w:spacing w:val="-1"/>
          <w:sz w:val="20"/>
        </w:rPr>
        <w:t> </w:t>
      </w:r>
      <w:r>
        <w:rPr>
          <w:sz w:val="20"/>
        </w:rPr>
        <w:t>or</w:t>
      </w:r>
      <w:r>
        <w:rPr>
          <w:spacing w:val="-1"/>
          <w:sz w:val="20"/>
        </w:rPr>
        <w:t> </w:t>
      </w:r>
      <w:r>
        <w:rPr>
          <w:sz w:val="20"/>
        </w:rPr>
        <w:t>closing</w:t>
      </w:r>
      <w:r>
        <w:rPr>
          <w:spacing w:val="-1"/>
          <w:sz w:val="20"/>
        </w:rPr>
        <w:t> </w:t>
      </w:r>
      <w:r>
        <w:rPr>
          <w:sz w:val="20"/>
        </w:rPr>
        <w:t>costs, if</w:t>
      </w:r>
      <w:r>
        <w:rPr>
          <w:spacing w:val="-1"/>
          <w:sz w:val="20"/>
        </w:rPr>
        <w:t> </w:t>
      </w:r>
      <w:r>
        <w:rPr>
          <w:sz w:val="20"/>
        </w:rPr>
        <w:t>any)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1136" w:val="left" w:leader="none"/>
          <w:tab w:pos="6597" w:val="left" w:leader="none"/>
          <w:tab w:pos="9449" w:val="left" w:leader="none"/>
        </w:tabs>
        <w:spacing w:line="240" w:lineRule="auto" w:before="0" w:after="0"/>
        <w:ind w:left="1139" w:right="128" w:hanging="300"/>
        <w:jc w:val="left"/>
        <w:rPr>
          <w:sz w:val="20"/>
        </w:rPr>
      </w:pPr>
      <w:r>
        <w:rPr>
          <w:sz w:val="20"/>
        </w:rPr>
        <w:t>Balance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purchase</w:t>
      </w:r>
      <w:r>
        <w:rPr>
          <w:spacing w:val="-4"/>
          <w:sz w:val="20"/>
        </w:rPr>
        <w:t> </w:t>
      </w:r>
      <w:r>
        <w:rPr>
          <w:sz w:val="20"/>
        </w:rPr>
        <w:t>price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be</w:t>
      </w:r>
      <w:r>
        <w:rPr>
          <w:spacing w:val="-2"/>
          <w:sz w:val="20"/>
        </w:rPr>
        <w:t> </w:t>
      </w:r>
      <w:r>
        <w:rPr>
          <w:sz w:val="20"/>
        </w:rPr>
        <w:t>paid</w:t>
      </w:r>
      <w:r>
        <w:rPr>
          <w:spacing w:val="-2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certified</w:t>
      </w:r>
      <w:r>
        <w:rPr>
          <w:spacing w:val="-2"/>
          <w:sz w:val="20"/>
        </w:rPr>
        <w:t> </w:t>
      </w:r>
      <w:r>
        <w:rPr>
          <w:sz w:val="20"/>
        </w:rPr>
        <w:t>funds</w:t>
        <w:tab/>
        <w:t>$</w:t>
      </w:r>
      <w:r>
        <w:rPr>
          <w:sz w:val="20"/>
          <w:u w:val="single"/>
        </w:rPr>
        <w:tab/>
      </w:r>
      <w:r>
        <w:rPr>
          <w:sz w:val="20"/>
        </w:rPr>
        <w:t> (purchase</w:t>
      </w:r>
      <w:r>
        <w:rPr>
          <w:spacing w:val="-2"/>
          <w:sz w:val="20"/>
        </w:rPr>
        <w:t> </w:t>
      </w:r>
      <w:r>
        <w:rPr>
          <w:sz w:val="20"/>
        </w:rPr>
        <w:t>price less</w:t>
      </w:r>
      <w:r>
        <w:rPr>
          <w:spacing w:val="-1"/>
          <w:sz w:val="20"/>
        </w:rPr>
        <w:t> </w:t>
      </w:r>
      <w:r>
        <w:rPr>
          <w:sz w:val="20"/>
        </w:rPr>
        <w:t>A, B</w:t>
      </w:r>
      <w:r>
        <w:rPr>
          <w:spacing w:val="-2"/>
          <w:sz w:val="20"/>
        </w:rPr>
        <w:t> </w:t>
      </w:r>
      <w:r>
        <w:rPr>
          <w:sz w:val="20"/>
        </w:rPr>
        <w:t>&amp; C)</w:t>
      </w:r>
      <w:r>
        <w:rPr>
          <w:spacing w:val="-1"/>
          <w:sz w:val="20"/>
        </w:rPr>
        <w:t> </w:t>
      </w:r>
      <w:r>
        <w:rPr>
          <w:sz w:val="20"/>
        </w:rPr>
        <w:t>on</w:t>
      </w:r>
      <w:r>
        <w:rPr>
          <w:spacing w:val="-2"/>
          <w:sz w:val="20"/>
        </w:rPr>
        <w:t> </w:t>
      </w:r>
      <w:r>
        <w:rPr>
          <w:sz w:val="20"/>
        </w:rPr>
        <w:t>or</w:t>
      </w:r>
      <w:r>
        <w:rPr>
          <w:spacing w:val="-1"/>
          <w:sz w:val="20"/>
        </w:rPr>
        <w:t> </w:t>
      </w:r>
      <w:r>
        <w:rPr>
          <w:sz w:val="20"/>
        </w:rPr>
        <w:t>before</w:t>
      </w:r>
      <w:r>
        <w:rPr>
          <w:spacing w:val="-1"/>
          <w:sz w:val="20"/>
        </w:rPr>
        <w:t> </w:t>
      </w:r>
      <w:r>
        <w:rPr>
          <w:sz w:val="20"/>
        </w:rPr>
        <w:t>Closing</w:t>
      </w:r>
      <w:r>
        <w:rPr>
          <w:spacing w:val="-1"/>
          <w:sz w:val="20"/>
        </w:rPr>
        <w:t> </w:t>
      </w:r>
      <w:r>
        <w:rPr>
          <w:sz w:val="20"/>
        </w:rPr>
        <w:t>Date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2240" w:h="15840"/>
          <w:pgMar w:top="0" w:bottom="280" w:left="1320" w:right="1340"/>
        </w:sectPr>
      </w:pPr>
    </w:p>
    <w:p>
      <w:pPr>
        <w:pStyle w:val="ListParagraph"/>
        <w:numPr>
          <w:ilvl w:val="0"/>
          <w:numId w:val="1"/>
        </w:numPr>
        <w:tabs>
          <w:tab w:pos="272" w:val="left" w:leader="none"/>
        </w:tabs>
        <w:spacing w:line="240" w:lineRule="auto" w:before="77" w:after="0"/>
        <w:ind w:left="119" w:right="144" w:firstLine="0"/>
        <w:jc w:val="left"/>
        <w:rPr>
          <w:sz w:val="20"/>
        </w:rPr>
      </w:pPr>
      <w:r>
        <w:rPr>
          <w:sz w:val="20"/>
        </w:rPr>
        <w:t>EARNEST MONIES AND ADDITIONAL DEPOSITS: Upon acceptance of this Contract, unless agreed, any</w:t>
      </w:r>
      <w:r>
        <w:rPr>
          <w:spacing w:val="1"/>
          <w:sz w:val="20"/>
        </w:rPr>
        <w:t> </w:t>
      </w:r>
      <w:r>
        <w:rPr>
          <w:sz w:val="20"/>
        </w:rPr>
        <w:t>Earnest Money referenced in Paragraph 2 (A) shall be deposited within 5 business days of the Effective Date, in an</w:t>
      </w:r>
      <w:r>
        <w:rPr>
          <w:spacing w:val="1"/>
          <w:sz w:val="20"/>
        </w:rPr>
        <w:t> </w:t>
      </w:r>
      <w:r>
        <w:rPr>
          <w:sz w:val="20"/>
        </w:rPr>
        <w:t>insured escrow account maintained by Escrow Agent. Any additional deposits shall be deposited within 5 business</w:t>
      </w:r>
      <w:r>
        <w:rPr>
          <w:spacing w:val="1"/>
          <w:sz w:val="20"/>
        </w:rPr>
        <w:t> </w:t>
      </w:r>
      <w:r>
        <w:rPr>
          <w:sz w:val="20"/>
        </w:rPr>
        <w:t>days of receipt by Escrow Agent. Buyer and Seller agree that the Escrow Agent may retain any interest earned on</w:t>
      </w:r>
      <w:r>
        <w:rPr>
          <w:spacing w:val="1"/>
          <w:sz w:val="20"/>
        </w:rPr>
        <w:t> </w:t>
      </w:r>
      <w:r>
        <w:rPr>
          <w:sz w:val="20"/>
        </w:rPr>
        <w:t>escrowed funds. If this Contract is cancelled by the parties or if the Earnest Money is to be forfeited or refunded, the</w:t>
      </w:r>
      <w:r>
        <w:rPr>
          <w:spacing w:val="-47"/>
          <w:sz w:val="20"/>
        </w:rPr>
        <w:t> </w:t>
      </w:r>
      <w:r>
        <w:rPr>
          <w:sz w:val="20"/>
        </w:rPr>
        <w:t>parties agree that the amount to be distributed shall first be reduced by any unpaid charges for credit reports,</w:t>
      </w:r>
      <w:r>
        <w:rPr>
          <w:spacing w:val="1"/>
          <w:sz w:val="20"/>
        </w:rPr>
        <w:t> </w:t>
      </w:r>
      <w:r>
        <w:rPr>
          <w:sz w:val="20"/>
        </w:rPr>
        <w:t>appraisals, surveys, termite, mechanical and other inspections, and title investigation fees, if any, incurred by the</w:t>
      </w:r>
      <w:r>
        <w:rPr>
          <w:spacing w:val="1"/>
          <w:sz w:val="20"/>
        </w:rPr>
        <w:t> </w:t>
      </w:r>
      <w:r>
        <w:rPr>
          <w:sz w:val="20"/>
        </w:rPr>
        <w:t>Escrow</w:t>
      </w:r>
      <w:r>
        <w:rPr>
          <w:spacing w:val="-1"/>
          <w:sz w:val="20"/>
        </w:rPr>
        <w:t> </w:t>
      </w:r>
      <w:r>
        <w:rPr>
          <w:sz w:val="20"/>
        </w:rPr>
        <w:t>Agent</w:t>
      </w:r>
      <w:r>
        <w:rPr>
          <w:spacing w:val="-1"/>
          <w:sz w:val="20"/>
        </w:rPr>
        <w:t> </w:t>
      </w:r>
      <w:r>
        <w:rPr>
          <w:sz w:val="20"/>
        </w:rPr>
        <w:t>on behalf</w:t>
      </w:r>
      <w:r>
        <w:rPr>
          <w:spacing w:val="-1"/>
          <w:sz w:val="20"/>
        </w:rPr>
        <w:t> </w:t>
      </w:r>
      <w:r>
        <w:rPr>
          <w:sz w:val="20"/>
        </w:rPr>
        <w:t>of the party</w:t>
      </w:r>
      <w:r>
        <w:rPr>
          <w:spacing w:val="-1"/>
          <w:sz w:val="20"/>
        </w:rPr>
        <w:t> </w:t>
      </w:r>
      <w:r>
        <w:rPr>
          <w:sz w:val="20"/>
        </w:rPr>
        <w:t>receiving the</w:t>
      </w:r>
      <w:r>
        <w:rPr>
          <w:spacing w:val="-1"/>
          <w:sz w:val="20"/>
        </w:rPr>
        <w:t> </w:t>
      </w:r>
      <w:r>
        <w:rPr>
          <w:sz w:val="20"/>
        </w:rPr>
        <w:t>funds.</w:t>
      </w:r>
    </w:p>
    <w:p>
      <w:pPr>
        <w:pStyle w:val="BodyText"/>
      </w:pPr>
    </w:p>
    <w:p>
      <w:pPr>
        <w:pStyle w:val="BodyText"/>
        <w:ind w:left="119" w:right="110"/>
      </w:pPr>
      <w:r>
        <w:rPr/>
        <w:t>Notwithstanding any other terms of this Contract providing for the forfeiture or refund of Earnest Money, the parties</w:t>
      </w:r>
      <w:r>
        <w:rPr>
          <w:spacing w:val="-47"/>
        </w:rPr>
        <w:t> </w:t>
      </w:r>
      <w:r>
        <w:rPr/>
        <w:t>understand that the Escrow Agent will not distribute the Earnest Money without the written consent of all parties to</w:t>
      </w:r>
      <w:r>
        <w:rPr>
          <w:spacing w:val="1"/>
        </w:rPr>
        <w:t> </w:t>
      </w:r>
      <w:r>
        <w:rPr/>
        <w:t>this Contract unless permitted to do so by applicable state laws. If BUYER and SELLER are unable to agree in</w:t>
      </w:r>
      <w:r>
        <w:rPr>
          <w:spacing w:val="1"/>
        </w:rPr>
        <w:t> </w:t>
      </w:r>
      <w:r>
        <w:rPr/>
        <w:t>writing upon the disposition of the Earnest Money or any other funds Escrow Agent may commence an interpleader</w:t>
      </w:r>
      <w:r>
        <w:rPr>
          <w:spacing w:val="1"/>
        </w:rPr>
        <w:t> </w:t>
      </w:r>
      <w:r>
        <w:rPr/>
        <w:t>or similar proceeding and BUYER and SELLER authorize Escrow Agent to pay all funds to the Clerk of the Court</w:t>
      </w:r>
      <w:r>
        <w:rPr>
          <w:spacing w:val="1"/>
        </w:rPr>
        <w:t> </w:t>
      </w:r>
      <w:r>
        <w:rPr/>
        <w:t>for disposition as the Court may direct. BUYER and SELLER agree that Escrow Agent shall be entitled to</w:t>
      </w:r>
      <w:r>
        <w:rPr>
          <w:spacing w:val="1"/>
        </w:rPr>
        <w:t> </w:t>
      </w:r>
      <w:r>
        <w:rPr/>
        <w:t>reimbursement of its costs incurred in connection with the interpleader or similar proceeding including without</w:t>
      </w:r>
      <w:r>
        <w:rPr>
          <w:spacing w:val="1"/>
        </w:rPr>
        <w:t> </w:t>
      </w:r>
      <w:r>
        <w:rPr/>
        <w:t>limitation,</w:t>
      </w:r>
      <w:r>
        <w:rPr>
          <w:spacing w:val="-1"/>
        </w:rPr>
        <w:t> </w:t>
      </w:r>
      <w:r>
        <w:rPr/>
        <w:t>reasonable attorneys’ fees</w:t>
      </w:r>
      <w:r>
        <w:rPr>
          <w:spacing w:val="-1"/>
        </w:rPr>
        <w:t> </w:t>
      </w:r>
      <w:r>
        <w:rPr/>
        <w:t>and expenses.</w:t>
      </w:r>
    </w:p>
    <w:p>
      <w:pPr>
        <w:pStyle w:val="BodyText"/>
        <w:spacing w:before="1"/>
      </w:pPr>
    </w:p>
    <w:p>
      <w:pPr>
        <w:pStyle w:val="BodyText"/>
        <w:ind w:left="119" w:right="165"/>
      </w:pPr>
      <w:r>
        <w:rPr/>
        <w:t>BUYER and SELLER agree that, in the absence of a dispute or written consent to distribution, the failure by either</w:t>
      </w:r>
      <w:r>
        <w:rPr>
          <w:spacing w:val="1"/>
        </w:rPr>
        <w:t> </w:t>
      </w:r>
      <w:r>
        <w:rPr/>
        <w:t>to respond in writing to a certified letter from Escrow Agent within 7 days (if Kansas property) 15 days (if Missouri</w:t>
      </w:r>
      <w:r>
        <w:rPr>
          <w:spacing w:val="-47"/>
        </w:rPr>
        <w:t> </w:t>
      </w:r>
      <w:r>
        <w:rPr/>
        <w:t>property) of receipt thereof or failure to make written demand for return or forfeiture of the Earnest Money with 30</w:t>
      </w:r>
      <w:r>
        <w:rPr>
          <w:spacing w:val="1"/>
        </w:rPr>
        <w:t> </w:t>
      </w:r>
      <w:r>
        <w:rPr/>
        <w:t>days (if Kansas property) 60 days (if Missouri property0 of notice of cancellation of this contract shall constitute</w:t>
      </w:r>
      <w:r>
        <w:rPr>
          <w:spacing w:val="1"/>
        </w:rPr>
        <w:t> </w:t>
      </w:r>
      <w:r>
        <w:rPr/>
        <w:t>consent</w:t>
      </w:r>
      <w:r>
        <w:rPr>
          <w:spacing w:val="-1"/>
        </w:rPr>
        <w:t> </w:t>
      </w:r>
      <w:r>
        <w:rPr/>
        <w:t>to the</w:t>
      </w:r>
      <w:r>
        <w:rPr>
          <w:spacing w:val="-2"/>
        </w:rPr>
        <w:t> </w:t>
      </w:r>
      <w:r>
        <w:rPr/>
        <w:t>distribution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Earnest</w:t>
      </w:r>
      <w:r>
        <w:rPr>
          <w:spacing w:val="-1"/>
        </w:rPr>
        <w:t> </w:t>
      </w:r>
      <w:r>
        <w:rPr/>
        <w:t>Money s</w:t>
      </w:r>
      <w:r>
        <w:rPr>
          <w:spacing w:val="-1"/>
        </w:rPr>
        <w:t> </w:t>
      </w:r>
      <w:r>
        <w:rPr/>
        <w:t>suggested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such</w:t>
      </w:r>
      <w:r>
        <w:rPr>
          <w:spacing w:val="-1"/>
        </w:rPr>
        <w:t> </w:t>
      </w:r>
      <w:r>
        <w:rPr/>
        <w:t>certified</w:t>
      </w:r>
      <w:r>
        <w:rPr>
          <w:spacing w:val="1"/>
        </w:rPr>
        <w:t> </w:t>
      </w:r>
      <w:r>
        <w:rPr/>
        <w:t>letter.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21" w:val="left" w:leader="none"/>
        </w:tabs>
        <w:spacing w:line="240" w:lineRule="auto" w:before="0" w:after="0"/>
        <w:ind w:left="119" w:right="650" w:firstLine="0"/>
        <w:jc w:val="left"/>
        <w:rPr>
          <w:sz w:val="20"/>
        </w:rPr>
      </w:pPr>
      <w:r>
        <w:rPr>
          <w:sz w:val="20"/>
        </w:rPr>
        <w:t>(</w:t>
      </w:r>
      <w:r>
        <w:rPr>
          <w:spacing w:val="44"/>
          <w:sz w:val="20"/>
        </w:rPr>
        <w:t> </w:t>
      </w:r>
      <w:r>
        <w:rPr>
          <w:sz w:val="20"/>
        </w:rPr>
        <w:t>)</w:t>
      </w:r>
      <w:r>
        <w:rPr>
          <w:spacing w:val="-3"/>
          <w:sz w:val="20"/>
        </w:rPr>
        <w:t> </w:t>
      </w:r>
      <w:r>
        <w:rPr>
          <w:sz w:val="20"/>
        </w:rPr>
        <w:t>FINANCING</w:t>
      </w:r>
      <w:r>
        <w:rPr>
          <w:spacing w:val="-2"/>
          <w:sz w:val="20"/>
        </w:rPr>
        <w:t> </w:t>
      </w:r>
      <w:r>
        <w:rPr>
          <w:sz w:val="20"/>
        </w:rPr>
        <w:t>CONDITIONS</w:t>
      </w:r>
      <w:r>
        <w:rPr>
          <w:spacing w:val="-2"/>
          <w:sz w:val="20"/>
        </w:rPr>
        <w:t> </w:t>
      </w:r>
      <w:r>
        <w:rPr>
          <w:sz w:val="20"/>
        </w:rPr>
        <w:t>(check</w:t>
      </w:r>
      <w:r>
        <w:rPr>
          <w:spacing w:val="-2"/>
          <w:sz w:val="20"/>
        </w:rPr>
        <w:t> </w:t>
      </w:r>
      <w:r>
        <w:rPr>
          <w:sz w:val="20"/>
        </w:rPr>
        <w:t>if</w:t>
      </w:r>
      <w:r>
        <w:rPr>
          <w:spacing w:val="-4"/>
          <w:sz w:val="20"/>
        </w:rPr>
        <w:t> </w:t>
      </w:r>
      <w:r>
        <w:rPr>
          <w:sz w:val="20"/>
        </w:rPr>
        <w:t>applicable):</w:t>
      </w:r>
      <w:r>
        <w:rPr>
          <w:spacing w:val="-3"/>
          <w:sz w:val="20"/>
        </w:rPr>
        <w:t> </w:t>
      </w:r>
      <w:r>
        <w:rPr>
          <w:sz w:val="20"/>
        </w:rPr>
        <w:t>This</w:t>
      </w:r>
      <w:r>
        <w:rPr>
          <w:spacing w:val="-2"/>
          <w:sz w:val="20"/>
        </w:rPr>
        <w:t> </w:t>
      </w:r>
      <w:r>
        <w:rPr>
          <w:sz w:val="20"/>
        </w:rPr>
        <w:t>Contract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2"/>
          <w:sz w:val="20"/>
        </w:rPr>
        <w:t> </w:t>
      </w:r>
      <w:r>
        <w:rPr>
          <w:sz w:val="20"/>
        </w:rPr>
        <w:t>contingent</w:t>
      </w:r>
      <w:r>
        <w:rPr>
          <w:spacing w:val="-3"/>
          <w:sz w:val="20"/>
        </w:rPr>
        <w:t> </w:t>
      </w:r>
      <w:r>
        <w:rPr>
          <w:sz w:val="20"/>
        </w:rPr>
        <w:t>upon</w:t>
      </w:r>
      <w:r>
        <w:rPr>
          <w:spacing w:val="-3"/>
          <w:sz w:val="20"/>
        </w:rPr>
        <w:t> </w:t>
      </w:r>
      <w:r>
        <w:rPr>
          <w:sz w:val="20"/>
        </w:rPr>
        <w:t>BUYER</w:t>
      </w:r>
      <w:r>
        <w:rPr>
          <w:spacing w:val="-4"/>
          <w:sz w:val="20"/>
        </w:rPr>
        <w:t> </w:t>
      </w:r>
      <w:r>
        <w:rPr>
          <w:sz w:val="20"/>
        </w:rPr>
        <w:t>obtaining</w:t>
      </w:r>
      <w:r>
        <w:rPr>
          <w:spacing w:val="-47"/>
          <w:sz w:val="20"/>
        </w:rPr>
        <w:t> </w:t>
      </w:r>
      <w:r>
        <w:rPr>
          <w:sz w:val="20"/>
        </w:rPr>
        <w:t>financing</w:t>
      </w:r>
      <w:r>
        <w:rPr>
          <w:spacing w:val="-2"/>
          <w:sz w:val="20"/>
        </w:rPr>
        <w:t> </w:t>
      </w:r>
      <w:r>
        <w:rPr>
          <w:sz w:val="20"/>
        </w:rPr>
        <w:t>pursuant</w:t>
      </w:r>
      <w:r>
        <w:rPr>
          <w:spacing w:val="-1"/>
          <w:sz w:val="20"/>
        </w:rPr>
        <w:t> </w:t>
      </w:r>
      <w:r>
        <w:rPr>
          <w:sz w:val="20"/>
        </w:rPr>
        <w:t>to the</w:t>
      </w:r>
      <w:r>
        <w:rPr>
          <w:spacing w:val="-1"/>
          <w:sz w:val="20"/>
        </w:rPr>
        <w:t> </w:t>
      </w:r>
      <w:r>
        <w:rPr>
          <w:sz w:val="20"/>
        </w:rPr>
        <w:t>attached</w:t>
      </w:r>
      <w:r>
        <w:rPr>
          <w:spacing w:val="-1"/>
          <w:sz w:val="20"/>
        </w:rPr>
        <w:t> </w:t>
      </w:r>
      <w:r>
        <w:rPr>
          <w:sz w:val="20"/>
        </w:rPr>
        <w:t>financing</w:t>
      </w:r>
      <w:r>
        <w:rPr>
          <w:spacing w:val="-1"/>
          <w:sz w:val="20"/>
        </w:rPr>
        <w:t> </w:t>
      </w:r>
      <w:r>
        <w:rPr>
          <w:sz w:val="20"/>
        </w:rPr>
        <w:t>addendum.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322" w:val="left" w:leader="none"/>
          <w:tab w:pos="1864" w:val="left" w:leader="none"/>
          <w:tab w:pos="9041" w:val="left" w:leader="none"/>
        </w:tabs>
        <w:spacing w:line="240" w:lineRule="auto" w:before="0" w:after="0"/>
        <w:ind w:left="119" w:right="530" w:firstLine="0"/>
        <w:jc w:val="both"/>
        <w:rPr>
          <w:sz w:val="20"/>
        </w:rPr>
      </w:pPr>
      <w:r>
        <w:rPr>
          <w:sz w:val="20"/>
        </w:rPr>
        <w:t>CLOSING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POSSESSION:</w:t>
      </w:r>
      <w:r>
        <w:rPr>
          <w:spacing w:val="-5"/>
          <w:sz w:val="20"/>
        </w:rPr>
        <w:t> </w:t>
      </w:r>
      <w:r>
        <w:rPr>
          <w:sz w:val="20"/>
        </w:rPr>
        <w:t>(closing</w:t>
      </w:r>
      <w:r>
        <w:rPr>
          <w:spacing w:val="-3"/>
          <w:sz w:val="20"/>
        </w:rPr>
        <w:t> </w:t>
      </w:r>
      <w:r>
        <w:rPr>
          <w:sz w:val="20"/>
        </w:rPr>
        <w:t>shall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completed</w:t>
      </w:r>
      <w:r>
        <w:rPr>
          <w:spacing w:val="-3"/>
          <w:sz w:val="20"/>
        </w:rPr>
        <w:t> </w:t>
      </w:r>
      <w:r>
        <w:rPr>
          <w:sz w:val="20"/>
        </w:rPr>
        <w:t>on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before)</w:t>
      </w:r>
      <w:r>
        <w:rPr>
          <w:spacing w:val="-1"/>
          <w:sz w:val="20"/>
        </w:rPr>
        <w:t> </w:t>
      </w:r>
      <w:r>
        <w:rPr>
          <w:w w:val="100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 (Closing</w:t>
      </w:r>
      <w:r>
        <w:rPr>
          <w:spacing w:val="-5"/>
          <w:sz w:val="20"/>
        </w:rPr>
        <w:t> </w:t>
      </w:r>
      <w:r>
        <w:rPr>
          <w:sz w:val="20"/>
        </w:rPr>
        <w:t>Date).</w:t>
      </w:r>
      <w:r>
        <w:rPr>
          <w:spacing w:val="44"/>
          <w:sz w:val="20"/>
        </w:rPr>
        <w:t> </w:t>
      </w:r>
      <w:r>
        <w:rPr>
          <w:sz w:val="20"/>
        </w:rPr>
        <w:t>SELLER</w:t>
      </w:r>
      <w:r>
        <w:rPr>
          <w:spacing w:val="-3"/>
          <w:sz w:val="20"/>
        </w:rPr>
        <w:t> </w:t>
      </w:r>
      <w:r>
        <w:rPr>
          <w:sz w:val="20"/>
        </w:rPr>
        <w:t>shall</w:t>
      </w:r>
      <w:r>
        <w:rPr>
          <w:spacing w:val="-4"/>
          <w:sz w:val="20"/>
        </w:rPr>
        <w:t> </w:t>
      </w:r>
      <w:r>
        <w:rPr>
          <w:sz w:val="20"/>
        </w:rPr>
        <w:t>deliver</w:t>
      </w:r>
      <w:r>
        <w:rPr>
          <w:spacing w:val="-3"/>
          <w:sz w:val="20"/>
        </w:rPr>
        <w:t> </w:t>
      </w:r>
      <w:r>
        <w:rPr>
          <w:sz w:val="20"/>
        </w:rPr>
        <w:t>possession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PROPERTY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BUYER</w:t>
      </w:r>
      <w:r>
        <w:rPr>
          <w:spacing w:val="-4"/>
          <w:sz w:val="20"/>
        </w:rPr>
        <w:t> </w:t>
      </w:r>
      <w:r>
        <w:rPr>
          <w:sz w:val="20"/>
        </w:rPr>
        <w:t>on </w:t>
      </w:r>
      <w:r>
        <w:rPr>
          <w:w w:val="100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 at</w:t>
      </w:r>
      <w:r>
        <w:rPr>
          <w:sz w:val="20"/>
          <w:u w:val="single"/>
        </w:rPr>
        <w:tab/>
        <w:tab/>
      </w:r>
      <w:r>
        <w:rPr>
          <w:sz w:val="20"/>
        </w:rPr>
        <w:t>.M.</w:t>
      </w:r>
      <w:r>
        <w:rPr>
          <w:spacing w:val="-2"/>
          <w:sz w:val="20"/>
        </w:rPr>
        <w:t> </w:t>
      </w:r>
      <w:r>
        <w:rPr>
          <w:sz w:val="20"/>
        </w:rPr>
        <w:t>(Possession</w:t>
      </w:r>
      <w:r>
        <w:rPr>
          <w:spacing w:val="-1"/>
          <w:sz w:val="20"/>
        </w:rPr>
        <w:t> </w:t>
      </w:r>
      <w:r>
        <w:rPr>
          <w:sz w:val="20"/>
        </w:rPr>
        <w:t>Date).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20" w:val="left" w:leader="none"/>
        </w:tabs>
        <w:spacing w:line="240" w:lineRule="auto" w:before="0" w:after="0"/>
        <w:ind w:left="319" w:right="0" w:hanging="201"/>
        <w:jc w:val="left"/>
        <w:rPr>
          <w:sz w:val="20"/>
        </w:rPr>
      </w:pPr>
      <w:r>
        <w:rPr>
          <w:sz w:val="20"/>
        </w:rPr>
        <w:t>(</w:t>
      </w:r>
      <w:r>
        <w:rPr>
          <w:spacing w:val="-3"/>
          <w:sz w:val="20"/>
        </w:rPr>
        <w:t> </w:t>
      </w:r>
      <w:r>
        <w:rPr>
          <w:sz w:val="20"/>
        </w:rPr>
        <w:t>)</w:t>
      </w:r>
      <w:r>
        <w:rPr>
          <w:spacing w:val="-1"/>
          <w:sz w:val="20"/>
        </w:rPr>
        <w:t> </w:t>
      </w:r>
      <w:r>
        <w:rPr>
          <w:sz w:val="20"/>
        </w:rPr>
        <w:t>SALE/CLOSING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BUYER’S</w:t>
      </w:r>
      <w:r>
        <w:rPr>
          <w:spacing w:val="-2"/>
          <w:sz w:val="20"/>
        </w:rPr>
        <w:t> </w:t>
      </w:r>
      <w:r>
        <w:rPr>
          <w:sz w:val="20"/>
        </w:rPr>
        <w:t>PROPERTY</w:t>
      </w:r>
      <w:r>
        <w:rPr>
          <w:spacing w:val="-2"/>
          <w:sz w:val="20"/>
        </w:rPr>
        <w:t> </w:t>
      </w:r>
      <w:r>
        <w:rPr>
          <w:sz w:val="20"/>
        </w:rPr>
        <w:t>(check</w:t>
      </w:r>
      <w:r>
        <w:rPr>
          <w:spacing w:val="-2"/>
          <w:sz w:val="20"/>
        </w:rPr>
        <w:t> </w:t>
      </w:r>
      <w:r>
        <w:rPr>
          <w:sz w:val="20"/>
        </w:rPr>
        <w:t>if</w:t>
      </w:r>
      <w:r>
        <w:rPr>
          <w:spacing w:val="-1"/>
          <w:sz w:val="20"/>
        </w:rPr>
        <w:t> </w:t>
      </w:r>
      <w:r>
        <w:rPr>
          <w:sz w:val="20"/>
        </w:rPr>
        <w:t>applicable):</w:t>
      </w:r>
      <w:r>
        <w:rPr>
          <w:spacing w:val="-3"/>
          <w:sz w:val="20"/>
        </w:rPr>
        <w:t> </w:t>
      </w:r>
      <w:r>
        <w:rPr>
          <w:sz w:val="20"/>
        </w:rPr>
        <w:t>BUYER</w:t>
      </w:r>
      <w:r>
        <w:rPr>
          <w:spacing w:val="-3"/>
          <w:sz w:val="20"/>
        </w:rPr>
        <w:t> </w:t>
      </w:r>
      <w:r>
        <w:rPr>
          <w:sz w:val="20"/>
        </w:rPr>
        <w:t>currently</w:t>
      </w:r>
      <w:r>
        <w:rPr>
          <w:spacing w:val="-1"/>
          <w:sz w:val="20"/>
        </w:rPr>
        <w:t> </w:t>
      </w:r>
      <w:r>
        <w:rPr>
          <w:sz w:val="20"/>
        </w:rPr>
        <w:t>owns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house</w:t>
      </w:r>
      <w:r>
        <w:rPr>
          <w:spacing w:val="-1"/>
          <w:sz w:val="20"/>
        </w:rPr>
        <w:t> </w:t>
      </w:r>
      <w:r>
        <w:rPr>
          <w:sz w:val="20"/>
        </w:rPr>
        <w:t>located</w:t>
      </w:r>
      <w:r>
        <w:rPr>
          <w:spacing w:val="-1"/>
          <w:sz w:val="20"/>
        </w:rPr>
        <w:t> </w:t>
      </w:r>
      <w:r>
        <w:rPr>
          <w:sz w:val="20"/>
        </w:rPr>
        <w:t>at</w:t>
      </w:r>
    </w:p>
    <w:p>
      <w:pPr>
        <w:pStyle w:val="BodyText"/>
        <w:tabs>
          <w:tab w:pos="5222" w:val="left" w:leader="none"/>
        </w:tabs>
        <w:ind w:left="119" w:right="207"/>
      </w:pPr>
      <w:r>
        <w:rPr/>
        <w:drawing>
          <wp:anchor distT="0" distB="0" distL="0" distR="0" allowOverlap="1" layoutInCell="1" locked="0" behindDoc="1" simplePos="0" relativeHeight="487469056">
            <wp:simplePos x="0" y="0"/>
            <wp:positionH relativeFrom="page">
              <wp:posOffset>1387246</wp:posOffset>
            </wp:positionH>
            <wp:positionV relativeFrom="paragraph">
              <wp:posOffset>290172</wp:posOffset>
            </wp:positionV>
            <wp:extent cx="127000" cy="127000"/>
            <wp:effectExtent l="0" t="0" r="0" b="0"/>
            <wp:wrapNone/>
            <wp:docPr id="1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(Buyer’s</w:t>
      </w:r>
      <w:r>
        <w:rPr>
          <w:spacing w:val="-5"/>
        </w:rPr>
        <w:t> </w:t>
      </w:r>
      <w:r>
        <w:rPr/>
        <w:t>House).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Contract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conditioned</w:t>
      </w:r>
      <w:r>
        <w:rPr>
          <w:spacing w:val="-4"/>
        </w:rPr>
        <w:t> </w:t>
      </w:r>
      <w:r>
        <w:rPr/>
        <w:t>upon</w:t>
      </w:r>
      <w:r>
        <w:rPr>
          <w:spacing w:val="-47"/>
        </w:rPr>
        <w:t> </w:t>
      </w:r>
      <w:r>
        <w:rPr/>
        <w:t>the</w:t>
      </w:r>
      <w:r>
        <w:rPr>
          <w:spacing w:val="-1"/>
        </w:rPr>
        <w:t> </w:t>
      </w:r>
      <w:r>
        <w:rPr/>
        <w:t>(check</w:t>
      </w:r>
      <w:r>
        <w:rPr>
          <w:spacing w:val="-1"/>
        </w:rPr>
        <w:t> </w:t>
      </w:r>
      <w:r>
        <w:rPr/>
        <w:t>one):</w:t>
      </w:r>
    </w:p>
    <w:p>
      <w:pPr>
        <w:pStyle w:val="BodyText"/>
        <w:tabs>
          <w:tab w:pos="9475" w:val="left" w:leader="none"/>
        </w:tabs>
        <w:spacing w:line="230" w:lineRule="exact"/>
        <w:ind w:left="839"/>
      </w:pPr>
      <w:r>
        <w:rPr/>
        <w:t>(</w:t>
      </w:r>
      <w:r>
        <w:rPr>
          <w:spacing w:val="46"/>
        </w:rPr>
        <w:t> </w:t>
      </w:r>
      <w:r>
        <w:rPr/>
        <w:t>)</w:t>
      </w:r>
      <w:r>
        <w:rPr>
          <w:spacing w:val="48"/>
        </w:rPr>
        <w:t> </w:t>
      </w:r>
      <w:r>
        <w:rPr/>
        <w:t>a.</w:t>
      </w:r>
      <w:r>
        <w:rPr>
          <w:spacing w:val="-2"/>
        </w:rPr>
        <w:t> </w:t>
      </w:r>
      <w:r>
        <w:rPr/>
        <w:t>SALE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BUYER’S</w:t>
      </w:r>
      <w:r>
        <w:rPr>
          <w:spacing w:val="-4"/>
        </w:rPr>
        <w:t> </w:t>
      </w:r>
      <w:r>
        <w:rPr/>
        <w:t>house,</w:t>
      </w:r>
      <w:r>
        <w:rPr>
          <w:spacing w:val="-1"/>
        </w:rPr>
        <w:t> </w:t>
      </w:r>
      <w:r>
        <w:rPr/>
        <w:t>which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currently</w:t>
      </w:r>
      <w:r>
        <w:rPr>
          <w:spacing w:val="-1"/>
        </w:rPr>
        <w:t> </w:t>
      </w:r>
      <w:r>
        <w:rPr/>
        <w:t>on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market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listed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3141" w:val="left" w:leader="none"/>
          <w:tab w:pos="3900" w:val="left" w:leader="none"/>
          <w:tab w:pos="6469" w:val="left" w:leader="none"/>
          <w:tab w:pos="7032" w:val="left" w:leader="none"/>
        </w:tabs>
        <w:spacing w:before="1"/>
        <w:ind w:left="839" w:right="149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on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before</w:t>
      </w:r>
      <w:r>
        <w:rPr>
          <w:u w:val="single"/>
        </w:rPr>
        <w:tab/>
      </w:r>
      <w:r>
        <w:rPr/>
        <w:t>, The PROPERTY shall remain on</w:t>
      </w:r>
      <w:r>
        <w:rPr>
          <w:spacing w:val="1"/>
        </w:rPr>
        <w:t> </w:t>
      </w:r>
      <w:r>
        <w:rPr/>
        <w:t>the market for sale. If SELLER accepts another bona fide offer before the sale and closing of BUYER’S</w:t>
      </w:r>
      <w:r>
        <w:rPr>
          <w:spacing w:val="1"/>
        </w:rPr>
        <w:t> </w:t>
      </w:r>
      <w:r>
        <w:rPr/>
        <w:t>property,</w:t>
      </w:r>
      <w:r>
        <w:rPr>
          <w:spacing w:val="-5"/>
        </w:rPr>
        <w:t> </w:t>
      </w:r>
      <w:r>
        <w:rPr/>
        <w:t>BUYER</w:t>
      </w:r>
      <w:r>
        <w:rPr>
          <w:spacing w:val="-5"/>
        </w:rPr>
        <w:t> </w:t>
      </w:r>
      <w:r>
        <w:rPr/>
        <w:t>shall</w:t>
      </w:r>
      <w:r>
        <w:rPr>
          <w:spacing w:val="-6"/>
        </w:rPr>
        <w:t> </w:t>
      </w:r>
      <w:r>
        <w:rPr/>
        <w:t>have</w:t>
      </w:r>
      <w:r>
        <w:rPr>
          <w:u w:val="single"/>
        </w:rPr>
        <w:tab/>
        <w:tab/>
      </w:r>
      <w:r>
        <w:rPr/>
        <w:t>(48 hours if left blank) hours from receipt of written notice from</w:t>
      </w:r>
      <w:r>
        <w:rPr>
          <w:spacing w:val="1"/>
        </w:rPr>
        <w:t> </w:t>
      </w:r>
      <w:r>
        <w:rPr/>
        <w:t>SELLER TO EXERCISE THE OPTION OF CONTINUING THIS Contract and converting it to a non-</w:t>
      </w:r>
      <w:r>
        <w:rPr>
          <w:spacing w:val="1"/>
        </w:rPr>
        <w:t> </w:t>
      </w:r>
      <w:r>
        <w:rPr/>
        <w:t>contingent (except for uncompleted inspections) cash contract by PAYING DIRECTLY TO SELLER</w:t>
      </w:r>
      <w:r>
        <w:rPr>
          <w:spacing w:val="1"/>
        </w:rPr>
        <w:t> </w:t>
      </w:r>
      <w:r>
        <w:rPr/>
        <w:t>ADDITIONAL</w:t>
      </w:r>
      <w:r>
        <w:rPr>
          <w:spacing w:val="-2"/>
        </w:rPr>
        <w:t> </w:t>
      </w:r>
      <w:r>
        <w:rPr/>
        <w:t>EARNEST</w:t>
      </w:r>
      <w:r>
        <w:rPr>
          <w:spacing w:val="-2"/>
        </w:rPr>
        <w:t> </w:t>
      </w:r>
      <w:r>
        <w:rPr/>
        <w:t>MONEY</w:t>
      </w:r>
      <w:r>
        <w:rPr>
          <w:spacing w:val="-2"/>
        </w:rPr>
        <w:t> </w:t>
      </w:r>
      <w:r>
        <w:rPr/>
        <w:t>in the</w:t>
      </w:r>
      <w:r>
        <w:rPr>
          <w:spacing w:val="-2"/>
        </w:rPr>
        <w:t> </w:t>
      </w:r>
      <w:r>
        <w:rPr/>
        <w:t>amount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$</w:t>
      </w:r>
      <w:r>
        <w:rPr>
          <w:u w:val="single"/>
        </w:rPr>
        <w:tab/>
        <w:tab/>
      </w:r>
      <w:r>
        <w:rPr/>
        <w:t>(2% of the above purchase</w:t>
      </w:r>
      <w:r>
        <w:rPr>
          <w:spacing w:val="1"/>
        </w:rPr>
        <w:t> </w:t>
      </w:r>
      <w:r>
        <w:rPr/>
        <w:t>price if blank) and agreeing in writing to remove both the condition respecting the sale of BUYER’S</w:t>
      </w:r>
      <w:r>
        <w:rPr>
          <w:spacing w:val="1"/>
        </w:rPr>
        <w:t> </w:t>
      </w:r>
      <w:r>
        <w:rPr/>
        <w:t>property and all financing conditions of this Contract. At the Closing, the full amount of the additional</w:t>
      </w:r>
      <w:r>
        <w:rPr>
          <w:spacing w:val="1"/>
        </w:rPr>
        <w:t> </w:t>
      </w:r>
      <w:r>
        <w:rPr/>
        <w:t>earnest money deposit shall be applied toward BUYER’S payment of the Purchase Price. If BUYER does</w:t>
      </w:r>
      <w:r>
        <w:rPr>
          <w:spacing w:val="1"/>
        </w:rPr>
        <w:t> </w:t>
      </w:r>
      <w:r>
        <w:rPr/>
        <w:t>not, within the stated time, both remove these conditions in writing and pay SELLER the additional earnest</w:t>
      </w:r>
      <w:r>
        <w:rPr>
          <w:spacing w:val="-47"/>
        </w:rPr>
        <w:t> </w:t>
      </w:r>
      <w:r>
        <w:rPr/>
        <w:t>money,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Contract</w:t>
      </w:r>
      <w:r>
        <w:rPr>
          <w:spacing w:val="-2"/>
        </w:rPr>
        <w:t> </w:t>
      </w:r>
      <w:r>
        <w:rPr/>
        <w:t>shall</w:t>
      </w:r>
      <w:r>
        <w:rPr>
          <w:spacing w:val="-2"/>
        </w:rPr>
        <w:t> </w:t>
      </w:r>
      <w:r>
        <w:rPr/>
        <w:t>be</w:t>
      </w:r>
      <w:r>
        <w:rPr>
          <w:spacing w:val="-4"/>
        </w:rPr>
        <w:t> </w:t>
      </w:r>
      <w:r>
        <w:rPr/>
        <w:t>cancelled and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Earnest</w:t>
      </w:r>
      <w:r>
        <w:rPr>
          <w:spacing w:val="-1"/>
        </w:rPr>
        <w:t> </w:t>
      </w:r>
      <w:r>
        <w:rPr/>
        <w:t>Money</w:t>
      </w:r>
      <w:r>
        <w:rPr>
          <w:spacing w:val="-2"/>
        </w:rPr>
        <w:t> </w:t>
      </w:r>
      <w:r>
        <w:rPr/>
        <w:t>shall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returned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BUYER.</w:t>
      </w:r>
    </w:p>
    <w:p>
      <w:pPr>
        <w:pStyle w:val="BodyText"/>
      </w:pPr>
    </w:p>
    <w:p>
      <w:pPr>
        <w:pStyle w:val="BodyText"/>
        <w:spacing w:before="1"/>
        <w:ind w:left="839" w:right="284"/>
      </w:pPr>
      <w:r>
        <w:rPr/>
        <w:t>If the amount of the additional earnest money stated above is less than 2% of the purchase price, BUYER</w:t>
      </w:r>
      <w:r>
        <w:rPr>
          <w:spacing w:val="-47"/>
        </w:rPr>
        <w:t> </w:t>
      </w:r>
      <w:r>
        <w:rPr/>
        <w:t>agrees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exercise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option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continue</w:t>
      </w:r>
      <w:r>
        <w:rPr>
          <w:spacing w:val="-4"/>
        </w:rPr>
        <w:t> </w:t>
      </w:r>
      <w:r>
        <w:rPr/>
        <w:t>this</w:t>
      </w:r>
      <w:r>
        <w:rPr>
          <w:spacing w:val="-3"/>
        </w:rPr>
        <w:t> </w:t>
      </w:r>
      <w:r>
        <w:rPr/>
        <w:t>Contract</w:t>
      </w:r>
      <w:r>
        <w:rPr>
          <w:spacing w:val="-5"/>
        </w:rPr>
        <w:t> </w:t>
      </w:r>
      <w:r>
        <w:rPr/>
        <w:t>unless:</w:t>
      </w:r>
      <w:r>
        <w:rPr>
          <w:spacing w:val="-3"/>
        </w:rPr>
        <w:t> </w:t>
      </w:r>
      <w:r>
        <w:rPr/>
        <w:t>(I)</w:t>
      </w:r>
      <w:r>
        <w:rPr>
          <w:spacing w:val="-2"/>
        </w:rPr>
        <w:t> </w:t>
      </w:r>
      <w:r>
        <w:rPr/>
        <w:t>BUYER’S</w:t>
      </w:r>
      <w:r>
        <w:rPr>
          <w:spacing w:val="-5"/>
        </w:rPr>
        <w:t> </w:t>
      </w:r>
      <w:r>
        <w:rPr/>
        <w:t>property</w:t>
      </w:r>
      <w:r>
        <w:rPr>
          <w:spacing w:val="-5"/>
        </w:rPr>
        <w:t> </w:t>
      </w:r>
      <w:r>
        <w:rPr/>
        <w:t>is</w:t>
      </w:r>
      <w:r>
        <w:rPr>
          <w:spacing w:val="-3"/>
        </w:rPr>
        <w:t> </w:t>
      </w:r>
      <w:r>
        <w:rPr/>
        <w:t>then</w:t>
      </w:r>
      <w:r>
        <w:rPr>
          <w:spacing w:val="-2"/>
        </w:rPr>
        <w:t> </w:t>
      </w:r>
      <w:r>
        <w:rPr/>
        <w:t>currently</w:t>
      </w:r>
      <w:r>
        <w:rPr>
          <w:spacing w:val="1"/>
        </w:rPr>
        <w:t> </w:t>
      </w:r>
      <w:r>
        <w:rPr/>
        <w:t>under contract and BUYER has loan approval subject only to the sale of BUYER’S property; or (2)</w:t>
      </w:r>
      <w:r>
        <w:rPr>
          <w:spacing w:val="1"/>
        </w:rPr>
        <w:t> </w:t>
      </w:r>
      <w:r>
        <w:rPr/>
        <w:t>BUYER provides SELLER with evidence of BUYER’S financial ability to close on the purchase without</w:t>
      </w:r>
      <w:r>
        <w:rPr>
          <w:spacing w:val="-47"/>
        </w:rPr>
        <w:t> </w:t>
      </w:r>
      <w:r>
        <w:rPr/>
        <w:t>the</w:t>
      </w:r>
      <w:r>
        <w:rPr>
          <w:spacing w:val="-1"/>
        </w:rPr>
        <w:t> </w:t>
      </w:r>
      <w:r>
        <w:rPr/>
        <w:t>loan</w:t>
      </w:r>
      <w:r>
        <w:rPr>
          <w:spacing w:val="1"/>
        </w:rPr>
        <w:t> </w:t>
      </w:r>
      <w:r>
        <w:rPr/>
        <w:t>and without</w:t>
      </w:r>
      <w:r>
        <w:rPr>
          <w:spacing w:val="-1"/>
        </w:rPr>
        <w:t> </w:t>
      </w:r>
      <w:r>
        <w:rPr/>
        <w:t>funds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closing</w:t>
      </w:r>
      <w:r>
        <w:rPr>
          <w:spacing w:val="-1"/>
        </w:rPr>
        <w:t> </w:t>
      </w:r>
      <w:r>
        <w:rPr/>
        <w:t>of BUYER’S</w:t>
      </w:r>
      <w:r>
        <w:rPr>
          <w:spacing w:val="-3"/>
        </w:rPr>
        <w:t> </w:t>
      </w:r>
      <w:r>
        <w:rPr/>
        <w:t>property.</w:t>
      </w:r>
    </w:p>
    <w:p>
      <w:pPr>
        <w:pStyle w:val="BodyText"/>
        <w:ind w:left="839" w:right="294"/>
      </w:pPr>
      <w:r>
        <w:rPr/>
        <w:t>(</w:t>
      </w:r>
      <w:r>
        <w:rPr>
          <w:spacing w:val="1"/>
        </w:rPr>
        <w:t> </w:t>
      </w:r>
      <w:r>
        <w:rPr/>
        <w:t>) b.</w:t>
      </w:r>
      <w:r>
        <w:rPr>
          <w:spacing w:val="1"/>
        </w:rPr>
        <w:t> </w:t>
      </w:r>
      <w:r>
        <w:rPr/>
        <w:t>of the sale of BUYER’S house, which is currently under contract, by the Closing Date of this</w:t>
      </w:r>
      <w:r>
        <w:rPr>
          <w:spacing w:val="1"/>
        </w:rPr>
        <w:t> </w:t>
      </w:r>
      <w:r>
        <w:rPr/>
        <w:t>Contract. If the contract on BUYER’S house cancels or otherwise falls to close through no fault of the</w:t>
      </w:r>
      <w:r>
        <w:rPr>
          <w:spacing w:val="1"/>
        </w:rPr>
        <w:t> </w:t>
      </w:r>
      <w:r>
        <w:rPr/>
        <w:t>BUYER, BUYER shall notify SELLER in writing and SELLER may cancel this Contract and BUYER’S</w:t>
      </w:r>
      <w:r>
        <w:rPr>
          <w:spacing w:val="-47"/>
        </w:rPr>
        <w:t> </w:t>
      </w:r>
      <w:r>
        <w:rPr/>
        <w:t>earnest</w:t>
      </w:r>
      <w:r>
        <w:rPr>
          <w:spacing w:val="-1"/>
        </w:rPr>
        <w:t> </w:t>
      </w:r>
      <w:r>
        <w:rPr/>
        <w:t>money</w:t>
      </w:r>
      <w:r>
        <w:rPr>
          <w:spacing w:val="-2"/>
        </w:rPr>
        <w:t> </w:t>
      </w:r>
      <w:r>
        <w:rPr/>
        <w:t>shall be</w:t>
      </w:r>
      <w:r>
        <w:rPr>
          <w:spacing w:val="-1"/>
        </w:rPr>
        <w:t> </w:t>
      </w:r>
      <w:r>
        <w:rPr/>
        <w:t>refunded</w:t>
      </w:r>
      <w:r>
        <w:rPr>
          <w:spacing w:val="1"/>
        </w:rPr>
        <w:t> </w:t>
      </w:r>
      <w:r>
        <w:rPr/>
        <w:t>to BUYER.</w:t>
      </w:r>
    </w:p>
    <w:p>
      <w:pPr>
        <w:spacing w:after="0"/>
        <w:sectPr>
          <w:pgSz w:w="12240" w:h="15840"/>
          <w:pgMar w:top="1360" w:bottom="280" w:left="1320" w:right="1340"/>
        </w:sectPr>
      </w:pPr>
    </w:p>
    <w:p>
      <w:pPr>
        <w:pStyle w:val="ListParagraph"/>
        <w:numPr>
          <w:ilvl w:val="0"/>
          <w:numId w:val="1"/>
        </w:numPr>
        <w:tabs>
          <w:tab w:pos="321" w:val="left" w:leader="none"/>
        </w:tabs>
        <w:spacing w:line="240" w:lineRule="auto" w:before="77" w:after="0"/>
        <w:ind w:left="119" w:right="168" w:firstLine="0"/>
        <w:jc w:val="left"/>
        <w:rPr>
          <w:sz w:val="20"/>
        </w:rPr>
      </w:pPr>
      <w:r>
        <w:rPr>
          <w:sz w:val="20"/>
        </w:rPr>
        <w:t>CONDITION OF PROPERTY: This Contract shall not be effective until SELLER completes and BUYER signs</w:t>
      </w:r>
      <w:r>
        <w:rPr>
          <w:spacing w:val="1"/>
          <w:sz w:val="20"/>
        </w:rPr>
        <w:t> </w:t>
      </w:r>
      <w:r>
        <w:rPr>
          <w:sz w:val="20"/>
        </w:rPr>
        <w:t>the attached Statement of Condition Addendum for the PROPERTY. SELLER shall maintain the PROPERTY in its</w:t>
      </w:r>
      <w:r>
        <w:rPr>
          <w:spacing w:val="-47"/>
          <w:sz w:val="20"/>
        </w:rPr>
        <w:t> </w:t>
      </w:r>
      <w:r>
        <w:rPr>
          <w:sz w:val="20"/>
        </w:rPr>
        <w:t>present condition through the date of possession. SELLER shall advise BUYER of any substantial change in the</w:t>
      </w:r>
      <w:r>
        <w:rPr>
          <w:spacing w:val="1"/>
          <w:sz w:val="20"/>
        </w:rPr>
        <w:t> </w:t>
      </w:r>
      <w:r>
        <w:rPr>
          <w:sz w:val="20"/>
        </w:rPr>
        <w:t>condition</w:t>
      </w:r>
      <w:r>
        <w:rPr>
          <w:spacing w:val="-1"/>
          <w:sz w:val="20"/>
        </w:rPr>
        <w:t> </w:t>
      </w:r>
      <w:r>
        <w:rPr>
          <w:sz w:val="20"/>
        </w:rPr>
        <w:t>of the PROPERTY</w:t>
      </w:r>
      <w:r>
        <w:rPr>
          <w:spacing w:val="-2"/>
          <w:sz w:val="20"/>
        </w:rPr>
        <w:t> </w:t>
      </w:r>
      <w:r>
        <w:rPr>
          <w:sz w:val="20"/>
        </w:rPr>
        <w:t>prior to</w:t>
      </w:r>
      <w:r>
        <w:rPr>
          <w:spacing w:val="-1"/>
          <w:sz w:val="20"/>
        </w:rPr>
        <w:t> </w:t>
      </w:r>
      <w:r>
        <w:rPr>
          <w:sz w:val="20"/>
        </w:rPr>
        <w:t>closing.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21" w:val="left" w:leader="none"/>
        </w:tabs>
        <w:spacing w:line="240" w:lineRule="auto" w:before="0" w:after="0"/>
        <w:ind w:left="119" w:right="167" w:firstLine="0"/>
        <w:jc w:val="left"/>
        <w:rPr>
          <w:sz w:val="20"/>
        </w:rPr>
      </w:pPr>
      <w:r>
        <w:rPr>
          <w:sz w:val="20"/>
        </w:rPr>
        <w:t>INSPECTIONS: BUYER or BUYER’S representative, at BUYER’S expense, may conduct any or all of the</w:t>
      </w:r>
      <w:r>
        <w:rPr>
          <w:spacing w:val="1"/>
          <w:sz w:val="20"/>
        </w:rPr>
        <w:t> </w:t>
      </w:r>
      <w:r>
        <w:rPr>
          <w:sz w:val="20"/>
        </w:rPr>
        <w:t>inspections listed below within the specified time periods. (Inspection Periods). SELLER shall afford BUYER</w:t>
      </w:r>
      <w:r>
        <w:rPr>
          <w:spacing w:val="1"/>
          <w:sz w:val="20"/>
        </w:rPr>
        <w:t> </w:t>
      </w:r>
      <w:r>
        <w:rPr>
          <w:sz w:val="20"/>
        </w:rPr>
        <w:t>reasonable access to the Property to conduct the inspections, re-inspections or inspection of any repairs completed</w:t>
      </w:r>
      <w:r>
        <w:rPr>
          <w:spacing w:val="1"/>
          <w:sz w:val="20"/>
        </w:rPr>
        <w:t> </w:t>
      </w:r>
      <w:r>
        <w:rPr>
          <w:sz w:val="20"/>
        </w:rPr>
        <w:t>by SELLER. BUYER authorizes BUYER’S Inspector(s) to provide SELLER with a copy of any written inspection</w:t>
      </w:r>
      <w:r>
        <w:rPr>
          <w:spacing w:val="1"/>
          <w:sz w:val="20"/>
        </w:rPr>
        <w:t> </w:t>
      </w:r>
      <w:r>
        <w:rPr>
          <w:sz w:val="20"/>
        </w:rPr>
        <w:t>report</w:t>
      </w:r>
      <w:r>
        <w:rPr>
          <w:spacing w:val="-5"/>
          <w:sz w:val="20"/>
        </w:rPr>
        <w:t> </w:t>
      </w:r>
      <w:r>
        <w:rPr>
          <w:sz w:val="20"/>
        </w:rPr>
        <w:t>obtained</w:t>
      </w:r>
      <w:r>
        <w:rPr>
          <w:spacing w:val="-2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BUYER.</w:t>
      </w:r>
      <w:r>
        <w:rPr>
          <w:spacing w:val="-2"/>
          <w:sz w:val="20"/>
        </w:rPr>
        <w:t> </w:t>
      </w:r>
      <w:r>
        <w:rPr>
          <w:sz w:val="20"/>
        </w:rPr>
        <w:t>BUYER</w:t>
      </w:r>
      <w:r>
        <w:rPr>
          <w:spacing w:val="-5"/>
          <w:sz w:val="20"/>
        </w:rPr>
        <w:t> </w:t>
      </w:r>
      <w:r>
        <w:rPr>
          <w:sz w:val="20"/>
        </w:rPr>
        <w:t>shall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responsible</w:t>
      </w:r>
      <w:r>
        <w:rPr>
          <w:spacing w:val="-2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pay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4"/>
          <w:sz w:val="20"/>
        </w:rPr>
        <w:t> </w:t>
      </w:r>
      <w:r>
        <w:rPr>
          <w:sz w:val="20"/>
        </w:rPr>
        <w:t>damage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Property</w:t>
      </w:r>
      <w:r>
        <w:rPr>
          <w:spacing w:val="-4"/>
          <w:sz w:val="20"/>
        </w:rPr>
        <w:t> </w:t>
      </w:r>
      <w:r>
        <w:rPr>
          <w:sz w:val="20"/>
        </w:rPr>
        <w:t>resulting</w:t>
      </w:r>
      <w:r>
        <w:rPr>
          <w:spacing w:val="-3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1"/>
          <w:sz w:val="20"/>
        </w:rPr>
        <w:t> </w:t>
      </w:r>
      <w:r>
        <w:rPr>
          <w:sz w:val="20"/>
        </w:rPr>
        <w:t>inspection(s). SELLER agrees that any repairs, which SELLER performs pursuant to the following provisions, shall</w:t>
      </w:r>
      <w:r>
        <w:rPr>
          <w:spacing w:val="-47"/>
          <w:sz w:val="20"/>
        </w:rPr>
        <w:t> </w:t>
      </w:r>
      <w:r>
        <w:rPr>
          <w:sz w:val="20"/>
        </w:rPr>
        <w:t>be</w:t>
      </w:r>
      <w:r>
        <w:rPr>
          <w:spacing w:val="-1"/>
          <w:sz w:val="20"/>
        </w:rPr>
        <w:t> </w:t>
      </w:r>
      <w:r>
        <w:rPr>
          <w:sz w:val="20"/>
        </w:rPr>
        <w:t>completed</w:t>
      </w:r>
      <w:r>
        <w:rPr>
          <w:spacing w:val="1"/>
          <w:sz w:val="20"/>
        </w:rPr>
        <w:t> </w:t>
      </w:r>
      <w:r>
        <w:rPr>
          <w:sz w:val="20"/>
        </w:rPr>
        <w:t>in a</w:t>
      </w:r>
      <w:r>
        <w:rPr>
          <w:spacing w:val="-2"/>
          <w:sz w:val="20"/>
        </w:rPr>
        <w:t> </w:t>
      </w:r>
      <w:r>
        <w:rPr>
          <w:sz w:val="20"/>
        </w:rPr>
        <w:t>workmanlike manner</w:t>
      </w:r>
      <w:r>
        <w:rPr>
          <w:spacing w:val="-1"/>
          <w:sz w:val="20"/>
        </w:rPr>
        <w:t> </w:t>
      </w:r>
      <w:r>
        <w:rPr>
          <w:sz w:val="20"/>
        </w:rPr>
        <w:t>with</w:t>
      </w:r>
      <w:r>
        <w:rPr>
          <w:spacing w:val="-1"/>
          <w:sz w:val="20"/>
        </w:rPr>
        <w:t> </w:t>
      </w:r>
      <w:r>
        <w:rPr>
          <w:sz w:val="20"/>
        </w:rPr>
        <w:t>good</w:t>
      </w:r>
      <w:r>
        <w:rPr>
          <w:spacing w:val="-1"/>
          <w:sz w:val="20"/>
        </w:rPr>
        <w:t> </w:t>
      </w:r>
      <w:r>
        <w:rPr>
          <w:sz w:val="20"/>
        </w:rPr>
        <w:t>quality</w:t>
      </w:r>
      <w:r>
        <w:rPr>
          <w:spacing w:val="-1"/>
          <w:sz w:val="20"/>
        </w:rPr>
        <w:t> </w:t>
      </w:r>
      <w:r>
        <w:rPr>
          <w:sz w:val="20"/>
        </w:rPr>
        <w:t>materials.</w:t>
      </w:r>
    </w:p>
    <w:p>
      <w:pPr>
        <w:pStyle w:val="ListParagraph"/>
        <w:numPr>
          <w:ilvl w:val="1"/>
          <w:numId w:val="1"/>
        </w:numPr>
        <w:tabs>
          <w:tab w:pos="1085" w:val="left" w:leader="none"/>
          <w:tab w:pos="3741" w:val="left" w:leader="none"/>
        </w:tabs>
        <w:spacing w:line="240" w:lineRule="auto" w:before="1" w:after="0"/>
        <w:ind w:left="840" w:right="117" w:firstLine="0"/>
        <w:jc w:val="left"/>
        <w:rPr>
          <w:sz w:val="20"/>
        </w:rPr>
      </w:pPr>
      <w:r>
        <w:rPr>
          <w:sz w:val="20"/>
        </w:rPr>
        <w:t>WOOD/PEST INFESTATION INSPECTION. BUYER may arrange for any inspection by a reputable</w:t>
      </w:r>
      <w:r>
        <w:rPr>
          <w:spacing w:val="1"/>
          <w:sz w:val="20"/>
        </w:rPr>
        <w:t> </w:t>
      </w:r>
      <w:r>
        <w:rPr>
          <w:sz w:val="20"/>
        </w:rPr>
        <w:t>licensed pest control firm to determine the presence of termite, other wood destroying insect or other pest</w:t>
      </w:r>
      <w:r>
        <w:rPr>
          <w:spacing w:val="1"/>
          <w:sz w:val="20"/>
        </w:rPr>
        <w:t> </w:t>
      </w:r>
      <w:r>
        <w:rPr>
          <w:sz w:val="20"/>
        </w:rPr>
        <w:t>infestation in the accessible areas of the PROPERTY. If the written inspection report reveals evidence of</w:t>
      </w:r>
      <w:r>
        <w:rPr>
          <w:spacing w:val="1"/>
          <w:sz w:val="20"/>
        </w:rPr>
        <w:t> </w:t>
      </w:r>
      <w:r>
        <w:rPr>
          <w:sz w:val="20"/>
        </w:rPr>
        <w:t>active infestation, SELLER agrees to pay to have the PROPERTY treated for control of the infestation and</w:t>
      </w:r>
      <w:r>
        <w:rPr>
          <w:spacing w:val="1"/>
          <w:sz w:val="20"/>
        </w:rPr>
        <w:t> </w:t>
      </w:r>
      <w:r>
        <w:rPr>
          <w:sz w:val="20"/>
        </w:rPr>
        <w:t>to provide BUYER with a certificate evidencing treatment by a reputable, licensed pest control firm, of</w:t>
      </w:r>
      <w:r>
        <w:rPr>
          <w:spacing w:val="1"/>
          <w:sz w:val="20"/>
        </w:rPr>
        <w:t> </w:t>
      </w:r>
      <w:r>
        <w:rPr>
          <w:sz w:val="20"/>
        </w:rPr>
        <w:t>SELLER’S choice which certificate BUYER agrees to accept. If there is evidence of damage to the</w:t>
      </w:r>
      <w:r>
        <w:rPr>
          <w:spacing w:val="1"/>
          <w:sz w:val="20"/>
        </w:rPr>
        <w:t> </w:t>
      </w:r>
      <w:r>
        <w:rPr>
          <w:sz w:val="20"/>
        </w:rPr>
        <w:t>PROPERTY resulting from infestation, SELLER agrees to complete and/or pay for repairs, provided the</w:t>
      </w:r>
      <w:r>
        <w:rPr>
          <w:spacing w:val="1"/>
          <w:sz w:val="20"/>
        </w:rPr>
        <w:t> </w:t>
      </w:r>
      <w:r>
        <w:rPr>
          <w:sz w:val="20"/>
        </w:rPr>
        <w:t>cost</w:t>
      </w:r>
      <w:r>
        <w:rPr>
          <w:spacing w:val="-3"/>
          <w:sz w:val="20"/>
        </w:rPr>
        <w:t> </w:t>
      </w:r>
      <w:r>
        <w:rPr>
          <w:sz w:val="20"/>
        </w:rPr>
        <w:t>does</w:t>
      </w:r>
      <w:r>
        <w:rPr>
          <w:spacing w:val="-3"/>
          <w:sz w:val="20"/>
        </w:rPr>
        <w:t> </w:t>
      </w:r>
      <w:r>
        <w:rPr>
          <w:sz w:val="20"/>
        </w:rPr>
        <w:t>not</w:t>
      </w:r>
      <w:r>
        <w:rPr>
          <w:spacing w:val="-2"/>
          <w:sz w:val="20"/>
        </w:rPr>
        <w:t> </w:t>
      </w:r>
      <w:r>
        <w:rPr>
          <w:sz w:val="20"/>
        </w:rPr>
        <w:t>exceed</w:t>
      </w:r>
      <w:r>
        <w:rPr>
          <w:spacing w:val="-1"/>
          <w:sz w:val="20"/>
        </w:rPr>
        <w:t> </w:t>
      </w:r>
      <w:r>
        <w:rPr>
          <w:sz w:val="20"/>
        </w:rPr>
        <w:t>$</w:t>
      </w:r>
      <w:r>
        <w:rPr>
          <w:sz w:val="20"/>
          <w:u w:val="single"/>
        </w:rPr>
        <w:tab/>
      </w:r>
      <w:r>
        <w:rPr>
          <w:sz w:val="20"/>
        </w:rPr>
        <w:t>(zero if left blank). If the cost of repairs exceeds this amount, BUYER</w:t>
      </w:r>
      <w:r>
        <w:rPr>
          <w:spacing w:val="1"/>
          <w:sz w:val="20"/>
        </w:rPr>
        <w:t> </w:t>
      </w:r>
      <w:r>
        <w:rPr>
          <w:sz w:val="20"/>
        </w:rPr>
        <w:t>may cancel this Contract and BUYER’S earnest money will be refunded. Inspection, treatment, and repairs,</w:t>
      </w:r>
      <w:r>
        <w:rPr>
          <w:spacing w:val="-47"/>
          <w:sz w:val="20"/>
        </w:rPr>
        <w:t> </w:t>
      </w:r>
      <w:r>
        <w:rPr>
          <w:sz w:val="20"/>
        </w:rPr>
        <w:t>if any, for termite or other wood destroying insects shall be completed no earlier than thirty (30) calendar</w:t>
      </w:r>
      <w:r>
        <w:rPr>
          <w:spacing w:val="1"/>
          <w:sz w:val="20"/>
        </w:rPr>
        <w:t> </w:t>
      </w:r>
      <w:r>
        <w:rPr>
          <w:sz w:val="20"/>
        </w:rPr>
        <w:t>days</w:t>
      </w:r>
      <w:r>
        <w:rPr>
          <w:spacing w:val="-2"/>
          <w:sz w:val="20"/>
        </w:rPr>
        <w:t> </w:t>
      </w:r>
      <w:r>
        <w:rPr>
          <w:sz w:val="20"/>
        </w:rPr>
        <w:t>prior to the Closing</w:t>
      </w:r>
      <w:r>
        <w:rPr>
          <w:spacing w:val="-1"/>
          <w:sz w:val="20"/>
        </w:rPr>
        <w:t> </w:t>
      </w:r>
      <w:r>
        <w:rPr>
          <w:sz w:val="20"/>
        </w:rPr>
        <w:t>Date.</w:t>
      </w:r>
    </w:p>
    <w:p>
      <w:pPr>
        <w:pStyle w:val="ListParagraph"/>
        <w:numPr>
          <w:ilvl w:val="1"/>
          <w:numId w:val="1"/>
        </w:numPr>
        <w:tabs>
          <w:tab w:pos="1075" w:val="left" w:leader="none"/>
          <w:tab w:pos="9462" w:val="left" w:leader="none"/>
        </w:tabs>
        <w:spacing w:line="240" w:lineRule="auto" w:before="0" w:after="0"/>
        <w:ind w:left="840" w:right="115" w:firstLine="0"/>
        <w:jc w:val="left"/>
        <w:rPr>
          <w:sz w:val="20"/>
        </w:rPr>
      </w:pPr>
      <w:r>
        <w:rPr>
          <w:sz w:val="20"/>
        </w:rPr>
        <w:t>MECHANICAL,</w:t>
      </w:r>
      <w:r>
        <w:rPr>
          <w:spacing w:val="-4"/>
          <w:sz w:val="20"/>
        </w:rPr>
        <w:t> </w:t>
      </w:r>
      <w:r>
        <w:rPr>
          <w:sz w:val="20"/>
        </w:rPr>
        <w:t>STRUCTURAL,</w:t>
      </w:r>
      <w:r>
        <w:rPr>
          <w:spacing w:val="-3"/>
          <w:sz w:val="20"/>
        </w:rPr>
        <w:t> </w:t>
      </w:r>
      <w:r>
        <w:rPr>
          <w:sz w:val="20"/>
        </w:rPr>
        <w:t>ENVIRONMENTAL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HEALTH</w:t>
      </w:r>
      <w:r>
        <w:rPr>
          <w:spacing w:val="-3"/>
          <w:sz w:val="20"/>
        </w:rPr>
        <w:t> </w:t>
      </w:r>
      <w:r>
        <w:rPr>
          <w:sz w:val="20"/>
        </w:rPr>
        <w:t>INSPECTIONS.</w:t>
      </w:r>
      <w:r>
        <w:rPr>
          <w:spacing w:val="-4"/>
          <w:sz w:val="20"/>
        </w:rPr>
        <w:t> </w:t>
      </w:r>
      <w:r>
        <w:rPr>
          <w:sz w:val="20"/>
        </w:rPr>
        <w:t>Within</w:t>
      </w:r>
      <w:r>
        <w:rPr>
          <w:spacing w:val="-1"/>
          <w:sz w:val="20"/>
        </w:rPr>
        <w:t> </w:t>
      </w:r>
      <w:r>
        <w:rPr>
          <w:w w:val="100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 calendar days (TEN DAYS IF LEFT BLANK) after the Effective Date of this Contract, BUYER may</w:t>
      </w:r>
      <w:r>
        <w:rPr>
          <w:spacing w:val="1"/>
          <w:sz w:val="20"/>
        </w:rPr>
        <w:t> </w:t>
      </w:r>
      <w:r>
        <w:rPr>
          <w:sz w:val="20"/>
        </w:rPr>
        <w:t>conduct inspections of the following: (I) mechanical equipment and systems sold with the PROPERTY</w:t>
      </w:r>
      <w:r>
        <w:rPr>
          <w:spacing w:val="1"/>
          <w:sz w:val="20"/>
        </w:rPr>
        <w:t> </w:t>
      </w:r>
      <w:r>
        <w:rPr>
          <w:sz w:val="20"/>
        </w:rPr>
        <w:t>unless otherwise expressly excluded, if any, all appliances, plumbing system (including septic system),</w:t>
      </w:r>
      <w:r>
        <w:rPr>
          <w:spacing w:val="1"/>
          <w:sz w:val="20"/>
        </w:rPr>
        <w:t> </w:t>
      </w:r>
      <w:r>
        <w:rPr>
          <w:sz w:val="20"/>
        </w:rPr>
        <w:t>electrical system, heating system, and central air conditioning system; (2) structural aspect of the</w:t>
      </w:r>
      <w:r>
        <w:rPr>
          <w:spacing w:val="1"/>
          <w:sz w:val="20"/>
        </w:rPr>
        <w:t> </w:t>
      </w:r>
      <w:r>
        <w:rPr>
          <w:sz w:val="20"/>
        </w:rPr>
        <w:t>PROPERTY, including without limitation the following; foundation slab, roof, fireplace, chimney, siding,</w:t>
      </w:r>
      <w:r>
        <w:rPr>
          <w:spacing w:val="1"/>
          <w:sz w:val="20"/>
        </w:rPr>
        <w:t> </w:t>
      </w:r>
      <w:r>
        <w:rPr>
          <w:sz w:val="20"/>
        </w:rPr>
        <w:t>windows or doors, ceiling, floors, the exterior, the interior, any wall, fence, deck, sidewalk or driveway; (3)</w:t>
      </w:r>
      <w:r>
        <w:rPr>
          <w:spacing w:val="-47"/>
          <w:sz w:val="20"/>
        </w:rPr>
        <w:t> </w:t>
      </w:r>
      <w:r>
        <w:rPr>
          <w:sz w:val="20"/>
        </w:rPr>
        <w:t>environmental or health hazards affecting the PROPERTY, including without limitation, the following:</w:t>
      </w:r>
      <w:r>
        <w:rPr>
          <w:spacing w:val="1"/>
          <w:sz w:val="20"/>
        </w:rPr>
        <w:t> </w:t>
      </w:r>
      <w:r>
        <w:rPr>
          <w:sz w:val="20"/>
        </w:rPr>
        <w:t>radon gas, asbestos, lead paint, unre-fomialdehyde foam insulation, or any other environmental or health</w:t>
      </w:r>
      <w:r>
        <w:rPr>
          <w:spacing w:val="1"/>
          <w:sz w:val="20"/>
        </w:rPr>
        <w:t> </w:t>
      </w:r>
      <w:r>
        <w:rPr>
          <w:sz w:val="20"/>
        </w:rPr>
        <w:t>hazard.</w:t>
      </w:r>
    </w:p>
    <w:p>
      <w:pPr>
        <w:pStyle w:val="ListParagraph"/>
        <w:numPr>
          <w:ilvl w:val="1"/>
          <w:numId w:val="1"/>
        </w:numPr>
        <w:tabs>
          <w:tab w:pos="1074" w:val="left" w:leader="none"/>
        </w:tabs>
        <w:spacing w:line="240" w:lineRule="auto" w:before="0" w:after="0"/>
        <w:ind w:left="840" w:right="231" w:firstLine="0"/>
        <w:jc w:val="left"/>
        <w:rPr>
          <w:sz w:val="20"/>
        </w:rPr>
      </w:pPr>
      <w:r>
        <w:rPr>
          <w:sz w:val="20"/>
        </w:rPr>
        <w:t>REPAIRS. If repairs to mechanical equipment or systems are deemed necessary by a qualified</w:t>
      </w:r>
      <w:r>
        <w:rPr>
          <w:spacing w:val="1"/>
          <w:sz w:val="20"/>
        </w:rPr>
        <w:t> </w:t>
      </w:r>
      <w:r>
        <w:rPr>
          <w:sz w:val="20"/>
        </w:rPr>
        <w:t>professional to put such equipment or system in operating condition or if structural defects, environmental</w:t>
      </w:r>
      <w:r>
        <w:rPr>
          <w:spacing w:val="-47"/>
          <w:sz w:val="20"/>
        </w:rPr>
        <w:t> </w:t>
      </w:r>
      <w:r>
        <w:rPr>
          <w:sz w:val="20"/>
        </w:rPr>
        <w:t>or health hazards are determined to exist and documented by the written report(s) of qualified</w:t>
      </w:r>
      <w:r>
        <w:rPr>
          <w:spacing w:val="1"/>
          <w:sz w:val="20"/>
        </w:rPr>
        <w:t> </w:t>
      </w:r>
      <w:r>
        <w:rPr>
          <w:sz w:val="20"/>
        </w:rPr>
        <w:t>professionals.</w:t>
      </w:r>
      <w:r>
        <w:rPr>
          <w:spacing w:val="-4"/>
          <w:sz w:val="20"/>
        </w:rPr>
        <w:t> </w:t>
      </w:r>
      <w:r>
        <w:rPr>
          <w:sz w:val="20"/>
        </w:rPr>
        <w:t>BUYER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SELLER</w:t>
      </w:r>
      <w:r>
        <w:rPr>
          <w:spacing w:val="-3"/>
          <w:sz w:val="20"/>
        </w:rPr>
        <w:t> </w:t>
      </w:r>
      <w:r>
        <w:rPr>
          <w:sz w:val="20"/>
        </w:rPr>
        <w:t>agree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complete</w:t>
      </w:r>
      <w:r>
        <w:rPr>
          <w:spacing w:val="-4"/>
          <w:sz w:val="20"/>
        </w:rPr>
        <w:t> </w:t>
      </w:r>
      <w:r>
        <w:rPr>
          <w:sz w:val="20"/>
        </w:rPr>
        <w:t>and/or</w:t>
      </w:r>
      <w:r>
        <w:rPr>
          <w:spacing w:val="-4"/>
          <w:sz w:val="20"/>
        </w:rPr>
        <w:t> </w:t>
      </w:r>
      <w:r>
        <w:rPr>
          <w:sz w:val="20"/>
        </w:rPr>
        <w:t>pay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repairs</w:t>
      </w:r>
      <w:r>
        <w:rPr>
          <w:spacing w:val="-2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remediation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follows: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1895" w:val="left" w:leader="none"/>
          <w:tab w:pos="5743" w:val="left" w:leader="none"/>
        </w:tabs>
        <w:spacing w:line="240" w:lineRule="auto" w:before="1" w:after="0"/>
        <w:ind w:left="1560" w:right="1032" w:firstLine="0"/>
        <w:jc w:val="left"/>
        <w:rPr>
          <w:sz w:val="20"/>
        </w:rPr>
      </w:pPr>
      <w:r>
        <w:rPr>
          <w:sz w:val="20"/>
        </w:rPr>
        <w:t>BUYER</w:t>
      </w:r>
      <w:r>
        <w:rPr>
          <w:spacing w:val="-2"/>
          <w:sz w:val="20"/>
        </w:rPr>
        <w:t> </w:t>
      </w:r>
      <w:r>
        <w:rPr>
          <w:sz w:val="20"/>
        </w:rPr>
        <w:t>agrees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pay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first</w:t>
      </w:r>
      <w:r>
        <w:rPr>
          <w:spacing w:val="-3"/>
          <w:sz w:val="20"/>
        </w:rPr>
        <w:t> </w:t>
      </w:r>
      <w:r>
        <w:rPr>
          <w:sz w:val="20"/>
        </w:rPr>
        <w:t>$</w:t>
      </w:r>
      <w:r>
        <w:rPr>
          <w:sz w:val="20"/>
          <w:u w:val="single"/>
        </w:rPr>
        <w:tab/>
      </w:r>
      <w:r>
        <w:rPr>
          <w:sz w:val="20"/>
        </w:rPr>
        <w:t>(zero if left blank) of repairs (NOT</w:t>
      </w:r>
      <w:r>
        <w:rPr>
          <w:spacing w:val="-47"/>
          <w:sz w:val="20"/>
        </w:rPr>
        <w:t> </w:t>
      </w:r>
      <w:r>
        <w:rPr>
          <w:sz w:val="20"/>
        </w:rPr>
        <w:t>APPLICABLE</w:t>
      </w:r>
      <w:r>
        <w:rPr>
          <w:spacing w:val="-2"/>
          <w:sz w:val="20"/>
        </w:rPr>
        <w:t> </w:t>
      </w:r>
      <w:r>
        <w:rPr>
          <w:sz w:val="20"/>
        </w:rPr>
        <w:t>IF</w:t>
      </w:r>
      <w:r>
        <w:rPr>
          <w:spacing w:val="-1"/>
          <w:sz w:val="20"/>
        </w:rPr>
        <w:t> </w:t>
      </w:r>
      <w:r>
        <w:rPr>
          <w:sz w:val="20"/>
        </w:rPr>
        <w:t>DVA</w:t>
      </w:r>
      <w:r>
        <w:rPr>
          <w:spacing w:val="-1"/>
          <w:sz w:val="20"/>
        </w:rPr>
        <w:t> </w:t>
      </w:r>
      <w:r>
        <w:rPr>
          <w:sz w:val="20"/>
        </w:rPr>
        <w:t>FINANCING)</w:t>
      </w:r>
    </w:p>
    <w:p>
      <w:pPr>
        <w:pStyle w:val="ListParagraph"/>
        <w:numPr>
          <w:ilvl w:val="2"/>
          <w:numId w:val="1"/>
        </w:numPr>
        <w:tabs>
          <w:tab w:pos="1844" w:val="left" w:leader="none"/>
          <w:tab w:pos="5672" w:val="left" w:leader="none"/>
        </w:tabs>
        <w:spacing w:line="230" w:lineRule="exact" w:before="0" w:after="0"/>
        <w:ind w:left="1843" w:right="0" w:hanging="284"/>
        <w:jc w:val="left"/>
        <w:rPr>
          <w:sz w:val="20"/>
        </w:rPr>
      </w:pPr>
      <w:r>
        <w:rPr>
          <w:sz w:val="20"/>
        </w:rPr>
        <w:t>SELLER</w:t>
      </w:r>
      <w:r>
        <w:rPr>
          <w:spacing w:val="-2"/>
          <w:sz w:val="20"/>
        </w:rPr>
        <w:t> </w:t>
      </w:r>
      <w:r>
        <w:rPr>
          <w:sz w:val="20"/>
        </w:rPr>
        <w:t>agrees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pay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next</w:t>
      </w:r>
      <w:r>
        <w:rPr>
          <w:spacing w:val="-2"/>
          <w:sz w:val="20"/>
        </w:rPr>
        <w:t> </w:t>
      </w:r>
      <w:r>
        <w:rPr>
          <w:sz w:val="20"/>
        </w:rPr>
        <w:t>$</w:t>
      </w:r>
      <w:r>
        <w:rPr>
          <w:sz w:val="20"/>
          <w:u w:val="single"/>
        </w:rPr>
        <w:tab/>
      </w:r>
      <w:r>
        <w:rPr>
          <w:sz w:val="20"/>
        </w:rPr>
        <w:t>(zero</w:t>
      </w:r>
      <w:r>
        <w:rPr>
          <w:spacing w:val="-2"/>
          <w:sz w:val="20"/>
        </w:rPr>
        <w:t> </w:t>
      </w:r>
      <w:r>
        <w:rPr>
          <w:sz w:val="20"/>
        </w:rPr>
        <w:t>if</w:t>
      </w:r>
      <w:r>
        <w:rPr>
          <w:spacing w:val="-3"/>
          <w:sz w:val="20"/>
        </w:rPr>
        <w:t> </w:t>
      </w:r>
      <w:r>
        <w:rPr>
          <w:sz w:val="20"/>
        </w:rPr>
        <w:t>left</w:t>
      </w:r>
      <w:r>
        <w:rPr>
          <w:spacing w:val="-3"/>
          <w:sz w:val="20"/>
        </w:rPr>
        <w:t> </w:t>
      </w:r>
      <w:r>
        <w:rPr>
          <w:sz w:val="20"/>
        </w:rPr>
        <w:t>blank)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repairs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840" w:right="927"/>
      </w:pPr>
      <w:r>
        <w:rPr/>
        <w:t>The provisions of this paragraph relating to repairs DO NOT apply to damage resulting from pest</w:t>
      </w:r>
      <w:r>
        <w:rPr>
          <w:spacing w:val="-48"/>
        </w:rPr>
        <w:t> </w:t>
      </w:r>
      <w:r>
        <w:rPr/>
        <w:t>infestation.</w:t>
      </w:r>
      <w:r>
        <w:rPr>
          <w:spacing w:val="48"/>
        </w:rPr>
        <w:t> </w:t>
      </w:r>
      <w:r>
        <w:rPr/>
        <w:t>Such</w:t>
      </w:r>
      <w:r>
        <w:rPr>
          <w:spacing w:val="-1"/>
        </w:rPr>
        <w:t> </w:t>
      </w:r>
      <w:r>
        <w:rPr/>
        <w:t>damages</w:t>
      </w:r>
      <w:r>
        <w:rPr>
          <w:spacing w:val="-1"/>
        </w:rPr>
        <w:t> </w:t>
      </w:r>
      <w:r>
        <w:rPr/>
        <w:t>are governed</w:t>
      </w:r>
      <w:r>
        <w:rPr>
          <w:spacing w:val="-1"/>
        </w:rPr>
        <w:t> </w:t>
      </w:r>
      <w:r>
        <w:rPr/>
        <w:t>by</w:t>
      </w:r>
      <w:r>
        <w:rPr>
          <w:spacing w:val="-3"/>
        </w:rPr>
        <w:t> </w:t>
      </w:r>
      <w:r>
        <w:rPr/>
        <w:t>the terms of</w:t>
      </w:r>
      <w:r>
        <w:rPr>
          <w:spacing w:val="-2"/>
        </w:rPr>
        <w:t> </w:t>
      </w:r>
      <w:r>
        <w:rPr/>
        <w:t>paragraph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(A).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1084" w:val="left" w:leader="none"/>
        </w:tabs>
        <w:spacing w:line="240" w:lineRule="auto" w:before="0" w:after="0"/>
        <w:ind w:left="840" w:right="214" w:firstLine="0"/>
        <w:jc w:val="left"/>
        <w:rPr>
          <w:sz w:val="20"/>
        </w:rPr>
      </w:pPr>
      <w:r>
        <w:rPr>
          <w:sz w:val="20"/>
        </w:rPr>
        <w:t>NOTICE OF UNACCEPTABLE CONDITIONS, IF BUYER’S inspections reveal unacceptable</w:t>
      </w:r>
      <w:r>
        <w:rPr>
          <w:spacing w:val="1"/>
          <w:sz w:val="20"/>
        </w:rPr>
        <w:t> </w:t>
      </w:r>
      <w:r>
        <w:rPr>
          <w:sz w:val="20"/>
        </w:rPr>
        <w:t>condition, the repair cost of which exceeds the total amount which BUYER and SELLER agreed to pay in</w:t>
      </w:r>
      <w:r>
        <w:rPr>
          <w:spacing w:val="-47"/>
          <w:sz w:val="20"/>
        </w:rPr>
        <w:t> </w:t>
      </w:r>
      <w:r>
        <w:rPr>
          <w:sz w:val="20"/>
        </w:rPr>
        <w:t>subparagraph</w:t>
      </w:r>
      <w:r>
        <w:rPr>
          <w:spacing w:val="-6"/>
          <w:sz w:val="20"/>
        </w:rPr>
        <w:t> </w:t>
      </w:r>
      <w:r>
        <w:rPr>
          <w:sz w:val="20"/>
        </w:rPr>
        <w:t>C</w:t>
      </w:r>
      <w:r>
        <w:rPr>
          <w:spacing w:val="-3"/>
          <w:sz w:val="20"/>
        </w:rPr>
        <w:t> </w:t>
      </w:r>
      <w:r>
        <w:rPr>
          <w:sz w:val="20"/>
        </w:rPr>
        <w:t>above,</w:t>
      </w:r>
      <w:r>
        <w:rPr>
          <w:spacing w:val="-3"/>
          <w:sz w:val="20"/>
        </w:rPr>
        <w:t> </w:t>
      </w:r>
      <w:r>
        <w:rPr>
          <w:sz w:val="20"/>
        </w:rPr>
        <w:t>BUYER</w:t>
      </w:r>
      <w:r>
        <w:rPr>
          <w:spacing w:val="-3"/>
          <w:sz w:val="20"/>
        </w:rPr>
        <w:t> </w:t>
      </w:r>
      <w:r>
        <w:rPr>
          <w:sz w:val="20"/>
        </w:rPr>
        <w:t>may,</w:t>
      </w:r>
      <w:r>
        <w:rPr>
          <w:spacing w:val="-4"/>
          <w:sz w:val="20"/>
        </w:rPr>
        <w:t> </w:t>
      </w:r>
      <w:r>
        <w:rPr>
          <w:sz w:val="20"/>
        </w:rPr>
        <w:t>before</w:t>
      </w:r>
      <w:r>
        <w:rPr>
          <w:spacing w:val="-3"/>
          <w:sz w:val="20"/>
        </w:rPr>
        <w:t> </w:t>
      </w:r>
      <w:r>
        <w:rPr>
          <w:sz w:val="20"/>
        </w:rPr>
        <w:t>expiration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“Inspection</w:t>
      </w:r>
      <w:r>
        <w:rPr>
          <w:spacing w:val="-4"/>
          <w:sz w:val="20"/>
        </w:rPr>
        <w:t> </w:t>
      </w:r>
      <w:r>
        <w:rPr>
          <w:sz w:val="20"/>
        </w:rPr>
        <w:t>Period”,</w:t>
      </w:r>
      <w:r>
        <w:rPr>
          <w:spacing w:val="-5"/>
          <w:sz w:val="20"/>
        </w:rPr>
        <w:t> </w:t>
      </w:r>
      <w:r>
        <w:rPr>
          <w:sz w:val="20"/>
        </w:rPr>
        <w:t>deliver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written</w:t>
      </w:r>
      <w:r>
        <w:rPr>
          <w:spacing w:val="-4"/>
          <w:sz w:val="20"/>
        </w:rPr>
        <w:t> </w:t>
      </w:r>
      <w:r>
        <w:rPr>
          <w:sz w:val="20"/>
        </w:rPr>
        <w:t>notice</w:t>
      </w:r>
      <w:r>
        <w:rPr>
          <w:spacing w:val="1"/>
          <w:sz w:val="20"/>
        </w:rPr>
        <w:t> </w:t>
      </w:r>
      <w:r>
        <w:rPr>
          <w:sz w:val="20"/>
        </w:rPr>
        <w:t>to SELLER electing</w:t>
      </w:r>
      <w:r>
        <w:rPr>
          <w:spacing w:val="1"/>
          <w:sz w:val="20"/>
        </w:rPr>
        <w:t> </w:t>
      </w:r>
      <w:r>
        <w:rPr>
          <w:sz w:val="20"/>
        </w:rPr>
        <w:t>either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following</w:t>
      </w:r>
      <w:r>
        <w:rPr>
          <w:spacing w:val="-1"/>
          <w:sz w:val="20"/>
        </w:rPr>
        <w:t> </w:t>
      </w:r>
      <w:r>
        <w:rPr>
          <w:sz w:val="20"/>
        </w:rPr>
        <w:t>options:</w:t>
      </w:r>
    </w:p>
    <w:p>
      <w:pPr>
        <w:pStyle w:val="ListParagraph"/>
        <w:numPr>
          <w:ilvl w:val="2"/>
          <w:numId w:val="1"/>
        </w:numPr>
        <w:tabs>
          <w:tab w:pos="1844" w:val="left" w:leader="none"/>
        </w:tabs>
        <w:spacing w:line="240" w:lineRule="auto" w:before="1" w:after="0"/>
        <w:ind w:left="1560" w:right="840" w:firstLine="0"/>
        <w:jc w:val="left"/>
        <w:rPr>
          <w:sz w:val="20"/>
        </w:rPr>
      </w:pPr>
      <w:r>
        <w:rPr>
          <w:sz w:val="20"/>
        </w:rPr>
        <w:t>Cancellation of this CONTRACT, in which case the BUYER’S earnest money will be</w:t>
      </w:r>
      <w:r>
        <w:rPr>
          <w:spacing w:val="-47"/>
          <w:sz w:val="20"/>
        </w:rPr>
        <w:t> </w:t>
      </w:r>
      <w:r>
        <w:rPr>
          <w:sz w:val="20"/>
        </w:rPr>
        <w:t>refunded,</w:t>
      </w:r>
      <w:r>
        <w:rPr>
          <w:spacing w:val="48"/>
          <w:sz w:val="20"/>
        </w:rPr>
        <w:t> </w:t>
      </w:r>
      <w:r>
        <w:rPr>
          <w:sz w:val="20"/>
        </w:rPr>
        <w:t>or</w:t>
      </w:r>
    </w:p>
    <w:p>
      <w:pPr>
        <w:pStyle w:val="ListParagraph"/>
        <w:numPr>
          <w:ilvl w:val="2"/>
          <w:numId w:val="1"/>
        </w:numPr>
        <w:tabs>
          <w:tab w:pos="1895" w:val="left" w:leader="none"/>
        </w:tabs>
        <w:spacing w:line="240" w:lineRule="auto" w:before="0" w:after="0"/>
        <w:ind w:left="1560" w:right="381" w:firstLine="50"/>
        <w:jc w:val="left"/>
        <w:rPr>
          <w:sz w:val="20"/>
        </w:rPr>
      </w:pPr>
      <w:r>
        <w:rPr>
          <w:sz w:val="20"/>
        </w:rPr>
        <w:t>Requesting</w:t>
      </w:r>
      <w:r>
        <w:rPr>
          <w:spacing w:val="-5"/>
          <w:sz w:val="20"/>
        </w:rPr>
        <w:t> </w:t>
      </w:r>
      <w:r>
        <w:rPr>
          <w:sz w:val="20"/>
        </w:rPr>
        <w:t>correction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unacceptable</w:t>
      </w:r>
      <w:r>
        <w:rPr>
          <w:spacing w:val="-4"/>
          <w:sz w:val="20"/>
        </w:rPr>
        <w:t> </w:t>
      </w:r>
      <w:r>
        <w:rPr>
          <w:sz w:val="20"/>
        </w:rPr>
        <w:t>conditions,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4"/>
          <w:sz w:val="20"/>
        </w:rPr>
        <w:t> </w:t>
      </w:r>
      <w:r>
        <w:rPr>
          <w:sz w:val="20"/>
        </w:rPr>
        <w:t>case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buyer</w:t>
      </w:r>
      <w:r>
        <w:rPr>
          <w:spacing w:val="-4"/>
          <w:sz w:val="20"/>
        </w:rPr>
        <w:t> </w:t>
      </w:r>
      <w:r>
        <w:rPr>
          <w:sz w:val="20"/>
        </w:rPr>
        <w:t>shall</w:t>
      </w:r>
      <w:r>
        <w:rPr>
          <w:spacing w:val="-5"/>
          <w:sz w:val="20"/>
        </w:rPr>
        <w:t> </w:t>
      </w:r>
      <w:r>
        <w:rPr>
          <w:sz w:val="20"/>
        </w:rPr>
        <w:t>itemize</w:t>
      </w:r>
      <w:r>
        <w:rPr>
          <w:spacing w:val="1"/>
          <w:sz w:val="20"/>
        </w:rPr>
        <w:t> </w:t>
      </w:r>
      <w:r>
        <w:rPr>
          <w:sz w:val="20"/>
        </w:rPr>
        <w:t>the unacceptable conditions and be accompanied by the written documentation of qualified</w:t>
      </w:r>
      <w:r>
        <w:rPr>
          <w:spacing w:val="1"/>
          <w:sz w:val="20"/>
        </w:rPr>
        <w:t> </w:t>
      </w:r>
      <w:r>
        <w:rPr>
          <w:sz w:val="20"/>
        </w:rPr>
        <w:t>professionals.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</w:tabs>
        <w:spacing w:line="240" w:lineRule="auto" w:before="0" w:after="0"/>
        <w:ind w:left="840" w:right="193" w:firstLine="0"/>
        <w:jc w:val="left"/>
        <w:rPr>
          <w:sz w:val="20"/>
        </w:rPr>
      </w:pPr>
      <w:r>
        <w:rPr>
          <w:sz w:val="20"/>
        </w:rPr>
        <w:t>RESOLUTION OF UNACCEPTABLE CONDITIONS. At any time after BUYER’S delivery of notice</w:t>
      </w:r>
      <w:r>
        <w:rPr>
          <w:spacing w:val="-47"/>
          <w:sz w:val="20"/>
        </w:rPr>
        <w:t> </w:t>
      </w:r>
      <w:r>
        <w:rPr>
          <w:sz w:val="20"/>
        </w:rPr>
        <w:t>requesting repair of unacceptable conditions as provided in the preceding paragraph, BUYER or SELLER</w:t>
      </w:r>
      <w:r>
        <w:rPr>
          <w:spacing w:val="1"/>
          <w:sz w:val="20"/>
        </w:rPr>
        <w:t> </w:t>
      </w:r>
      <w:r>
        <w:rPr>
          <w:sz w:val="20"/>
        </w:rPr>
        <w:t>may make demand on the other party to sign a written agreement for resolution of the unacceptable</w:t>
      </w:r>
      <w:r>
        <w:rPr>
          <w:spacing w:val="1"/>
          <w:sz w:val="20"/>
        </w:rPr>
        <w:t> </w:t>
      </w:r>
      <w:r>
        <w:rPr>
          <w:sz w:val="20"/>
        </w:rPr>
        <w:t>conditions,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repair</w:t>
      </w:r>
      <w:r>
        <w:rPr>
          <w:spacing w:val="-3"/>
          <w:sz w:val="20"/>
        </w:rPr>
        <w:t> </w:t>
      </w:r>
      <w:r>
        <w:rPr>
          <w:sz w:val="20"/>
        </w:rPr>
        <w:t>cost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which</w:t>
      </w:r>
      <w:r>
        <w:rPr>
          <w:spacing w:val="-3"/>
          <w:sz w:val="20"/>
        </w:rPr>
        <w:t> </w:t>
      </w:r>
      <w:r>
        <w:rPr>
          <w:sz w:val="20"/>
        </w:rPr>
        <w:t>exceeds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amount</w:t>
      </w:r>
      <w:r>
        <w:rPr>
          <w:spacing w:val="-4"/>
          <w:sz w:val="20"/>
        </w:rPr>
        <w:t> </w:t>
      </w:r>
      <w:r>
        <w:rPr>
          <w:sz w:val="20"/>
        </w:rPr>
        <w:t>which</w:t>
      </w:r>
      <w:r>
        <w:rPr>
          <w:spacing w:val="-4"/>
          <w:sz w:val="20"/>
        </w:rPr>
        <w:t> </w:t>
      </w:r>
      <w:r>
        <w:rPr>
          <w:sz w:val="20"/>
        </w:rPr>
        <w:t>BUYER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SELLER</w:t>
      </w:r>
      <w:r>
        <w:rPr>
          <w:spacing w:val="-3"/>
          <w:sz w:val="20"/>
        </w:rPr>
        <w:t> </w:t>
      </w:r>
      <w:r>
        <w:rPr>
          <w:sz w:val="20"/>
        </w:rPr>
        <w:t>agreed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pay</w:t>
      </w:r>
      <w:r>
        <w:rPr>
          <w:spacing w:val="-3"/>
          <w:sz w:val="20"/>
        </w:rPr>
        <w:t> </w:t>
      </w:r>
      <w:r>
        <w:rPr>
          <w:sz w:val="20"/>
        </w:rPr>
        <w:t>above,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top="1360" w:bottom="280" w:left="1320" w:right="1340"/>
        </w:sectPr>
      </w:pPr>
    </w:p>
    <w:p>
      <w:pPr>
        <w:pStyle w:val="BodyText"/>
        <w:spacing w:before="77"/>
        <w:ind w:left="840" w:right="204"/>
      </w:pPr>
      <w:r>
        <w:rPr/>
        <w:t>within five (5) days (the “Demand Period”) of receipt of such demand. If BUYER and SELLER cannot</w:t>
      </w:r>
      <w:r>
        <w:rPr>
          <w:spacing w:val="1"/>
        </w:rPr>
        <w:t> </w:t>
      </w:r>
      <w:r>
        <w:rPr/>
        <w:t>reach a written agreement for correction of the unacceptable conditions, the repair cost of which exceeds</w:t>
      </w:r>
      <w:r>
        <w:rPr>
          <w:spacing w:val="1"/>
        </w:rPr>
        <w:t> </w:t>
      </w:r>
      <w:r>
        <w:rPr/>
        <w:t>the total amount which BUYER and SELLER agreed to in subparagraph C above, within the Demand</w:t>
      </w:r>
      <w:r>
        <w:rPr>
          <w:spacing w:val="1"/>
        </w:rPr>
        <w:t> </w:t>
      </w:r>
      <w:r>
        <w:rPr/>
        <w:t>Period, this Contract shall terminate and the earnest money shall be refunded to the BUYER. A written</w:t>
      </w:r>
      <w:r>
        <w:rPr>
          <w:spacing w:val="1"/>
        </w:rPr>
        <w:t> </w:t>
      </w:r>
      <w:r>
        <w:rPr/>
        <w:t>commitment signed by the SELLER agreeing to correct the unacceptable conditions as requested by</w:t>
      </w:r>
      <w:r>
        <w:rPr>
          <w:spacing w:val="1"/>
        </w:rPr>
        <w:t> </w:t>
      </w:r>
      <w:r>
        <w:rPr/>
        <w:t>BUYER at SELLER’S expense prior to closing, or a written commitment, signed by the BUYER agreeing</w:t>
      </w:r>
      <w:r>
        <w:rPr>
          <w:spacing w:val="-47"/>
        </w:rPr>
        <w:t> </w:t>
      </w:r>
      <w:r>
        <w:rPr/>
        <w:t>to accept the PROPERTY without correction of the unacceptable conditions shall constitute an agreement</w:t>
      </w:r>
      <w:r>
        <w:rPr>
          <w:spacing w:val="-47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purposes</w:t>
      </w:r>
      <w:r>
        <w:rPr>
          <w:spacing w:val="-1"/>
        </w:rPr>
        <w:t> </w:t>
      </w:r>
      <w:r>
        <w:rPr/>
        <w:t>of this</w:t>
      </w:r>
      <w:r>
        <w:rPr>
          <w:spacing w:val="-1"/>
        </w:rPr>
        <w:t> </w:t>
      </w:r>
      <w:r>
        <w:rPr/>
        <w:t>paragraph.</w:t>
      </w:r>
    </w:p>
    <w:p>
      <w:pPr>
        <w:pStyle w:val="ListParagraph"/>
        <w:numPr>
          <w:ilvl w:val="1"/>
          <w:numId w:val="1"/>
        </w:numPr>
        <w:tabs>
          <w:tab w:pos="1052" w:val="left" w:leader="none"/>
        </w:tabs>
        <w:spacing w:line="240" w:lineRule="auto" w:before="0" w:after="0"/>
        <w:ind w:left="840" w:right="159" w:firstLine="0"/>
        <w:jc w:val="left"/>
        <w:rPr>
          <w:sz w:val="20"/>
        </w:rPr>
      </w:pPr>
      <w:r>
        <w:rPr>
          <w:sz w:val="20"/>
        </w:rPr>
        <w:t>FAILURE TO INSPECT. If BUYER, fails to conduct an inspection or fails to deliver a written notice to</w:t>
      </w:r>
      <w:r>
        <w:rPr>
          <w:spacing w:val="-47"/>
          <w:sz w:val="20"/>
        </w:rPr>
        <w:t> </w:t>
      </w:r>
      <w:r>
        <w:rPr>
          <w:sz w:val="20"/>
        </w:rPr>
        <w:t>the SELLER prior to the expiration of the Inspection Period, either canceling this Contract or requesting</w:t>
      </w:r>
      <w:r>
        <w:rPr>
          <w:spacing w:val="1"/>
          <w:sz w:val="20"/>
        </w:rPr>
        <w:t> </w:t>
      </w:r>
      <w:r>
        <w:rPr>
          <w:sz w:val="20"/>
        </w:rPr>
        <w:t>correction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unacceptable</w:t>
      </w:r>
      <w:r>
        <w:rPr>
          <w:spacing w:val="-4"/>
          <w:sz w:val="20"/>
        </w:rPr>
        <w:t> </w:t>
      </w:r>
      <w:r>
        <w:rPr>
          <w:sz w:val="20"/>
        </w:rPr>
        <w:t>conditions,</w:t>
      </w:r>
      <w:r>
        <w:rPr>
          <w:spacing w:val="-3"/>
          <w:sz w:val="20"/>
        </w:rPr>
        <w:t> </w:t>
      </w:r>
      <w:r>
        <w:rPr>
          <w:sz w:val="20"/>
        </w:rPr>
        <w:t>BUYER</w:t>
      </w:r>
      <w:r>
        <w:rPr>
          <w:spacing w:val="-4"/>
          <w:sz w:val="20"/>
        </w:rPr>
        <w:t> </w:t>
      </w:r>
      <w:r>
        <w:rPr>
          <w:sz w:val="20"/>
        </w:rPr>
        <w:t>shall</w:t>
      </w:r>
      <w:r>
        <w:rPr>
          <w:spacing w:val="-4"/>
          <w:sz w:val="20"/>
        </w:rPr>
        <w:t> </w:t>
      </w:r>
      <w:r>
        <w:rPr>
          <w:sz w:val="20"/>
        </w:rPr>
        <w:t>have</w:t>
      </w:r>
      <w:r>
        <w:rPr>
          <w:spacing w:val="-7"/>
          <w:sz w:val="20"/>
        </w:rPr>
        <w:t> </w:t>
      </w:r>
      <w:r>
        <w:rPr>
          <w:sz w:val="20"/>
        </w:rPr>
        <w:t>waived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4"/>
          <w:sz w:val="20"/>
        </w:rPr>
        <w:t> </w:t>
      </w:r>
      <w:r>
        <w:rPr>
          <w:sz w:val="20"/>
        </w:rPr>
        <w:t>right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cancel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right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repairs</w:t>
      </w:r>
      <w:r>
        <w:rPr>
          <w:spacing w:val="-4"/>
          <w:sz w:val="20"/>
        </w:rPr>
        <w:t> </w:t>
      </w:r>
      <w:r>
        <w:rPr>
          <w:sz w:val="20"/>
        </w:rPr>
        <w:t>due</w:t>
      </w:r>
      <w:r>
        <w:rPr>
          <w:spacing w:val="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unacceptable</w:t>
      </w:r>
      <w:r>
        <w:rPr>
          <w:spacing w:val="-1"/>
          <w:sz w:val="20"/>
        </w:rPr>
        <w:t> </w:t>
      </w:r>
      <w:r>
        <w:rPr>
          <w:sz w:val="20"/>
        </w:rPr>
        <w:t>conditions</w:t>
      </w:r>
      <w:r>
        <w:rPr>
          <w:spacing w:val="-2"/>
          <w:sz w:val="20"/>
        </w:rPr>
        <w:t> </w:t>
      </w:r>
      <w:r>
        <w:rPr>
          <w:sz w:val="20"/>
        </w:rPr>
        <w:t>which might</w:t>
      </w:r>
      <w:r>
        <w:rPr>
          <w:spacing w:val="-1"/>
          <w:sz w:val="20"/>
        </w:rPr>
        <w:t> </w:t>
      </w:r>
      <w:r>
        <w:rPr>
          <w:sz w:val="20"/>
        </w:rPr>
        <w:t>reasonably</w:t>
      </w:r>
      <w:r>
        <w:rPr>
          <w:spacing w:val="-3"/>
          <w:sz w:val="20"/>
        </w:rPr>
        <w:t> </w:t>
      </w:r>
      <w:r>
        <w:rPr>
          <w:sz w:val="20"/>
        </w:rPr>
        <w:t>have</w:t>
      </w:r>
      <w:r>
        <w:rPr>
          <w:spacing w:val="-2"/>
          <w:sz w:val="20"/>
        </w:rPr>
        <w:t> </w:t>
      </w:r>
      <w:r>
        <w:rPr>
          <w:sz w:val="20"/>
        </w:rPr>
        <w:t>been</w:t>
      </w:r>
      <w:r>
        <w:rPr>
          <w:spacing w:val="-2"/>
          <w:sz w:val="20"/>
        </w:rPr>
        <w:t> </w:t>
      </w:r>
      <w:r>
        <w:rPr>
          <w:sz w:val="20"/>
        </w:rPr>
        <w:t>discovered</w:t>
      </w:r>
      <w:r>
        <w:rPr>
          <w:spacing w:val="-2"/>
          <w:sz w:val="20"/>
        </w:rPr>
        <w:t> </w:t>
      </w:r>
      <w:r>
        <w:rPr>
          <w:sz w:val="20"/>
        </w:rPr>
        <w:t>by</w:t>
      </w:r>
      <w:r>
        <w:rPr>
          <w:spacing w:val="-1"/>
          <w:sz w:val="20"/>
        </w:rPr>
        <w:t> </w:t>
      </w:r>
      <w:r>
        <w:rPr>
          <w:sz w:val="20"/>
        </w:rPr>
        <w:t>an inspection.</w:t>
      </w:r>
    </w:p>
    <w:p>
      <w:pPr>
        <w:pStyle w:val="BodyText"/>
        <w:tabs>
          <w:tab w:pos="9300" w:val="left" w:leader="none"/>
        </w:tabs>
        <w:spacing w:before="1"/>
        <w:ind w:left="840" w:right="277"/>
      </w:pPr>
      <w:r>
        <w:rPr/>
        <w:t>F. EXCLUSION FROM INSPECTION. The following items are expressly excluded from the foregoing</w:t>
      </w:r>
      <w:r>
        <w:rPr>
          <w:spacing w:val="1"/>
        </w:rPr>
        <w:t> </w:t>
      </w:r>
      <w:r>
        <w:rPr/>
        <w:t>inspection provisions and shall not be considered unacceptable conditions and may not be used by the</w:t>
      </w:r>
      <w:r>
        <w:rPr>
          <w:spacing w:val="1"/>
        </w:rPr>
        <w:t> </w:t>
      </w:r>
      <w:r>
        <w:rPr/>
        <w:t>BUYER</w:t>
      </w:r>
      <w:r>
        <w:rPr>
          <w:spacing w:val="-5"/>
        </w:rPr>
        <w:t> </w:t>
      </w:r>
      <w:r>
        <w:rPr/>
        <w:t>as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/>
        <w:t>basis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canceling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contract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/>
        <w:t>requesting</w:t>
      </w:r>
      <w:r>
        <w:rPr>
          <w:spacing w:val="-2"/>
        </w:rPr>
        <w:t> </w:t>
      </w:r>
      <w:r>
        <w:rPr/>
        <w:t>repairs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0"/>
        <w:rPr>
          <w:sz w:val="15"/>
        </w:rPr>
      </w:pPr>
      <w:r>
        <w:rPr/>
        <w:pict>
          <v:shape style="position:absolute;margin-left:108.010017pt;margin-top:11.274267pt;width:420pt;height:.1pt;mso-position-horizontal-relative:page;mso-position-vertical-relative:paragraph;z-index:-15719424;mso-wrap-distance-left:0;mso-wrap-distance-right:0" coordorigin="2160,225" coordsize="8400,0" path="m2160,225l10560,225e" filled="false" stroked="true" strokeweight=".40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01" w:lineRule="exact"/>
        <w:ind w:left="120"/>
      </w:pPr>
      <w:r>
        <w:rPr/>
        <w:t>9</w:t>
      </w:r>
      <w:r>
        <w:rPr>
          <w:spacing w:val="-4"/>
        </w:rPr>
        <w:t> </w:t>
      </w:r>
      <w:r>
        <w:rPr/>
        <w:t>UTILITIES/MAINTENANCE/CASUALTY</w:t>
      </w:r>
      <w:r>
        <w:rPr>
          <w:spacing w:val="-2"/>
        </w:rPr>
        <w:t> </w:t>
      </w:r>
      <w:r>
        <w:rPr/>
        <w:t>LOSS:</w:t>
      </w:r>
      <w:r>
        <w:rPr>
          <w:spacing w:val="-2"/>
        </w:rPr>
        <w:t> </w:t>
      </w:r>
      <w:r>
        <w:rPr/>
        <w:t>SELLER</w:t>
      </w:r>
      <w:r>
        <w:rPr>
          <w:spacing w:val="-2"/>
        </w:rPr>
        <w:t> </w:t>
      </w:r>
      <w:r>
        <w:rPr/>
        <w:t>AGREES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LEAVE</w:t>
      </w:r>
      <w:r>
        <w:rPr>
          <w:spacing w:val="-4"/>
        </w:rPr>
        <w:t> </w:t>
      </w:r>
      <w:r>
        <w:rPr/>
        <w:t>ALL</w:t>
      </w:r>
      <w:r>
        <w:rPr>
          <w:spacing w:val="-3"/>
        </w:rPr>
        <w:t> </w:t>
      </w:r>
      <w:r>
        <w:rPr/>
        <w:t>UTILITIES</w:t>
      </w:r>
      <w:r>
        <w:rPr>
          <w:spacing w:val="-2"/>
        </w:rPr>
        <w:t> </w:t>
      </w:r>
      <w:r>
        <w:rPr/>
        <w:t>ON</w:t>
      </w:r>
    </w:p>
    <w:p>
      <w:pPr>
        <w:pStyle w:val="BodyText"/>
        <w:ind w:left="119" w:right="99"/>
      </w:pPr>
      <w:r>
        <w:rPr/>
        <w:t>UNTIL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DATE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POSSESSION</w:t>
      </w:r>
      <w:r>
        <w:rPr>
          <w:spacing w:val="2"/>
        </w:rPr>
        <w:t> </w:t>
      </w:r>
      <w:r>
        <w:rPr/>
        <w:t>UNLESS</w:t>
      </w:r>
      <w:r>
        <w:rPr>
          <w:spacing w:val="3"/>
        </w:rPr>
        <w:t> </w:t>
      </w:r>
      <w:r>
        <w:rPr/>
        <w:t>OTHERWISE</w:t>
      </w:r>
      <w:r>
        <w:rPr>
          <w:spacing w:val="2"/>
        </w:rPr>
        <w:t> </w:t>
      </w:r>
      <w:r>
        <w:rPr/>
        <w:t>AGREED.</w:t>
      </w:r>
      <w:r>
        <w:rPr>
          <w:spacing w:val="2"/>
        </w:rPr>
        <w:t> </w:t>
      </w:r>
      <w:r>
        <w:rPr/>
        <w:t>SELLER</w:t>
      </w:r>
      <w:r>
        <w:rPr>
          <w:spacing w:val="1"/>
        </w:rPr>
        <w:t> </w:t>
      </w:r>
      <w:r>
        <w:rPr/>
        <w:t>agrees</w:t>
      </w:r>
      <w:r>
        <w:rPr>
          <w:spacing w:val="2"/>
        </w:rPr>
        <w:t> </w:t>
      </w:r>
      <w:r>
        <w:rPr/>
        <w:t>to</w:t>
      </w:r>
      <w:r>
        <w:rPr>
          <w:spacing w:val="3"/>
        </w:rPr>
        <w:t> </w:t>
      </w:r>
      <w:r>
        <w:rPr/>
        <w:t>perform</w:t>
      </w:r>
      <w:r>
        <w:rPr>
          <w:spacing w:val="1"/>
        </w:rPr>
        <w:t> </w:t>
      </w:r>
      <w:r>
        <w:rPr/>
        <w:t>ordinary</w:t>
      </w:r>
      <w:r>
        <w:rPr>
          <w:spacing w:val="1"/>
        </w:rPr>
        <w:t> </w:t>
      </w:r>
      <w:r>
        <w:rPr/>
        <w:t>and necessary maintenance, up keep and repair to the Property and to keep the improvements on the Property fully</w:t>
      </w:r>
      <w:r>
        <w:rPr>
          <w:spacing w:val="1"/>
        </w:rPr>
        <w:t> </w:t>
      </w:r>
      <w:r>
        <w:rPr/>
        <w:t>insured until delivery of SELLER’S deed to BUYER. If before delivery of the deed to BUYER improvements on the</w:t>
      </w:r>
      <w:r>
        <w:rPr>
          <w:spacing w:val="-48"/>
        </w:rPr>
        <w:t> </w:t>
      </w:r>
      <w:r>
        <w:rPr/>
        <w:t>Property are damaged or destroyed by fire or other causes including those that could be covered by what is known as</w:t>
      </w:r>
      <w:r>
        <w:rPr>
          <w:spacing w:val="-47"/>
        </w:rPr>
        <w:t> </w:t>
      </w:r>
      <w:r>
        <w:rPr/>
        <w:t>fire and extended coverage insurance, the parties agree that the risk of that damage or destruction shall be borne as</w:t>
      </w:r>
      <w:r>
        <w:rPr>
          <w:spacing w:val="1"/>
        </w:rPr>
        <w:t> </w:t>
      </w:r>
      <w:r>
        <w:rPr/>
        <w:t>follows:</w:t>
      </w:r>
      <w:r>
        <w:rPr>
          <w:spacing w:val="1"/>
        </w:rPr>
        <w:t> </w:t>
      </w:r>
      <w:r>
        <w:rPr/>
        <w:t>If</w:t>
      </w:r>
      <w:r>
        <w:rPr>
          <w:spacing w:val="3"/>
        </w:rPr>
        <w:t> </w:t>
      </w:r>
      <w:r>
        <w:rPr/>
        <w:t>the</w:t>
      </w:r>
      <w:r>
        <w:rPr>
          <w:spacing w:val="1"/>
        </w:rPr>
        <w:t> </w:t>
      </w:r>
      <w:r>
        <w:rPr/>
        <w:t>damage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minor</w:t>
      </w:r>
      <w:r>
        <w:rPr>
          <w:spacing w:val="2"/>
        </w:rPr>
        <w:t> </w:t>
      </w:r>
      <w:r>
        <w:rPr/>
        <w:t>SELLER</w:t>
      </w:r>
      <w:r>
        <w:rPr>
          <w:spacing w:val="3"/>
        </w:rPr>
        <w:t> </w:t>
      </w:r>
      <w:r>
        <w:rPr/>
        <w:t>may</w:t>
      </w:r>
      <w:r>
        <w:rPr>
          <w:spacing w:val="3"/>
        </w:rPr>
        <w:t> </w:t>
      </w:r>
      <w:r>
        <w:rPr/>
        <w:t>repair</w:t>
      </w:r>
      <w:r>
        <w:rPr>
          <w:spacing w:val="2"/>
        </w:rPr>
        <w:t> </w:t>
      </w:r>
      <w:r>
        <w:rPr/>
        <w:t>or</w:t>
      </w:r>
      <w:r>
        <w:rPr>
          <w:spacing w:val="2"/>
        </w:rPr>
        <w:t> </w:t>
      </w:r>
      <w:r>
        <w:rPr/>
        <w:t>replace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Property,</w:t>
      </w:r>
      <w:r>
        <w:rPr>
          <w:spacing w:val="3"/>
        </w:rPr>
        <w:t> </w:t>
      </w:r>
      <w:r>
        <w:rPr/>
        <w:t>if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work</w:t>
      </w:r>
      <w:r>
        <w:rPr>
          <w:spacing w:val="2"/>
        </w:rPr>
        <w:t> </w:t>
      </w:r>
      <w:r>
        <w:rPr/>
        <w:t>can</w:t>
      </w:r>
      <w:r>
        <w:rPr>
          <w:spacing w:val="1"/>
        </w:rPr>
        <w:t> </w:t>
      </w:r>
      <w:r>
        <w:rPr/>
        <w:t>be</w:t>
      </w:r>
      <w:r>
        <w:rPr>
          <w:spacing w:val="3"/>
        </w:rPr>
        <w:t> </w:t>
      </w:r>
      <w:r>
        <w:rPr/>
        <w:t>completed</w:t>
      </w:r>
      <w:r>
        <w:rPr>
          <w:spacing w:val="2"/>
        </w:rPr>
        <w:t> </w:t>
      </w:r>
      <w:r>
        <w:rPr/>
        <w:t>before</w:t>
      </w:r>
      <w:r>
        <w:rPr>
          <w:spacing w:val="1"/>
        </w:rPr>
        <w:t> </w:t>
      </w:r>
      <w:r>
        <w:rPr/>
        <w:t>the Closing Date. If SELLER elects not to repair or replace the Property, or if the damage is substantial, SELLER</w:t>
      </w:r>
      <w:r>
        <w:rPr>
          <w:spacing w:val="1"/>
        </w:rPr>
        <w:t> </w:t>
      </w:r>
      <w:r>
        <w:rPr/>
        <w:t>shall</w:t>
      </w:r>
      <w:r>
        <w:rPr>
          <w:spacing w:val="1"/>
        </w:rPr>
        <w:t> </w:t>
      </w:r>
      <w:r>
        <w:rPr/>
        <w:t>notify</w:t>
      </w:r>
      <w:r>
        <w:rPr>
          <w:spacing w:val="2"/>
        </w:rPr>
        <w:t> </w:t>
      </w:r>
      <w:r>
        <w:rPr/>
        <w:t>BUYER in</w:t>
      </w:r>
      <w:r>
        <w:rPr>
          <w:spacing w:val="1"/>
        </w:rPr>
        <w:t> </w:t>
      </w:r>
      <w:r>
        <w:rPr/>
        <w:t>writing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BUYER</w:t>
      </w:r>
      <w:r>
        <w:rPr>
          <w:spacing w:val="2"/>
        </w:rPr>
        <w:t> </w:t>
      </w:r>
      <w:r>
        <w:rPr/>
        <w:t>may</w:t>
      </w:r>
      <w:r>
        <w:rPr>
          <w:spacing w:val="2"/>
        </w:rPr>
        <w:t> </w:t>
      </w:r>
      <w:r>
        <w:rPr/>
        <w:t>enforce</w:t>
      </w:r>
      <w:r>
        <w:rPr>
          <w:spacing w:val="1"/>
        </w:rPr>
        <w:t> </w:t>
      </w:r>
      <w:r>
        <w:rPr/>
        <w:t>or</w:t>
      </w:r>
      <w:r>
        <w:rPr>
          <w:spacing w:val="2"/>
        </w:rPr>
        <w:t> </w:t>
      </w:r>
      <w:r>
        <w:rPr/>
        <w:t>cancel</w:t>
      </w:r>
      <w:r>
        <w:rPr>
          <w:spacing w:val="2"/>
        </w:rPr>
        <w:t> </w:t>
      </w:r>
      <w:r>
        <w:rPr/>
        <w:t>this</w:t>
      </w:r>
      <w:r>
        <w:rPr>
          <w:spacing w:val="1"/>
        </w:rPr>
        <w:t> </w:t>
      </w:r>
      <w:r>
        <w:rPr/>
        <w:t>Contract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written</w:t>
      </w:r>
      <w:r>
        <w:rPr>
          <w:spacing w:val="2"/>
        </w:rPr>
        <w:t> </w:t>
      </w:r>
      <w:r>
        <w:rPr/>
        <w:t>notice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SELLER</w:t>
      </w:r>
      <w:r>
        <w:rPr>
          <w:spacing w:val="1"/>
        </w:rPr>
        <w:t> </w:t>
      </w:r>
      <w:r>
        <w:rPr/>
        <w:t>within 10 days after receiving notice of the damage or destruction of the Property. If BUYER elects to enforce this</w:t>
      </w:r>
      <w:r>
        <w:rPr>
          <w:spacing w:val="1"/>
        </w:rPr>
        <w:t> </w:t>
      </w:r>
      <w:r>
        <w:rPr/>
        <w:t>Contract, the Purchase price shall not be reduced and the Property shall be conveyed in its existing condition at the</w:t>
      </w:r>
      <w:r>
        <w:rPr>
          <w:spacing w:val="1"/>
        </w:rPr>
        <w:t> </w:t>
      </w:r>
      <w:r>
        <w:rPr/>
        <w:t>time, provided SELLER shall credit BUYER the insurance deductible and assign SELLER’S fire and extended</w:t>
      </w:r>
      <w:r>
        <w:rPr>
          <w:spacing w:val="1"/>
        </w:rPr>
        <w:t> </w:t>
      </w:r>
      <w:r>
        <w:rPr/>
        <w:t>coverage proceeds to BUYER at closing. If BUYER elects to cancel this Contract, any earnest money shall be</w:t>
      </w:r>
      <w:r>
        <w:rPr>
          <w:spacing w:val="1"/>
        </w:rPr>
        <w:t> </w:t>
      </w:r>
      <w:r>
        <w:rPr/>
        <w:t>returned</w:t>
      </w:r>
      <w:r>
        <w:rPr>
          <w:spacing w:val="-1"/>
        </w:rPr>
        <w:t> </w:t>
      </w:r>
      <w:r>
        <w:rPr/>
        <w:t>to the</w:t>
      </w:r>
      <w:r>
        <w:rPr>
          <w:spacing w:val="-2"/>
        </w:rPr>
        <w:t> </w:t>
      </w:r>
      <w:r>
        <w:rPr/>
        <w:t>BUYER.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2"/>
        </w:numPr>
        <w:tabs>
          <w:tab w:pos="420" w:val="left" w:leader="none"/>
        </w:tabs>
        <w:spacing w:line="240" w:lineRule="auto" w:before="0" w:after="0"/>
        <w:ind w:left="419" w:right="0" w:hanging="301"/>
        <w:jc w:val="left"/>
        <w:rPr>
          <w:sz w:val="20"/>
        </w:rPr>
      </w:pPr>
      <w:r>
        <w:rPr>
          <w:sz w:val="20"/>
        </w:rPr>
        <w:t>(</w:t>
      </w:r>
      <w:r>
        <w:rPr>
          <w:spacing w:val="-2"/>
          <w:sz w:val="20"/>
        </w:rPr>
        <w:t> </w:t>
      </w:r>
      <w:r>
        <w:rPr>
          <w:sz w:val="20"/>
        </w:rPr>
        <w:t>)</w:t>
      </w:r>
      <w:r>
        <w:rPr>
          <w:spacing w:val="-1"/>
          <w:sz w:val="20"/>
        </w:rPr>
        <w:t> </w:t>
      </w:r>
      <w:r>
        <w:rPr>
          <w:sz w:val="20"/>
        </w:rPr>
        <w:t>BUYER’S</w:t>
      </w:r>
      <w:r>
        <w:rPr>
          <w:spacing w:val="-3"/>
          <w:sz w:val="20"/>
        </w:rPr>
        <w:t> </w:t>
      </w:r>
      <w:r>
        <w:rPr>
          <w:sz w:val="20"/>
        </w:rPr>
        <w:t>WARRANTY</w:t>
      </w:r>
      <w:r>
        <w:rPr>
          <w:spacing w:val="-1"/>
          <w:sz w:val="20"/>
        </w:rPr>
        <w:t> </w:t>
      </w:r>
      <w:r>
        <w:rPr>
          <w:sz w:val="20"/>
        </w:rPr>
        <w:t>PLAN.</w:t>
      </w:r>
      <w:r>
        <w:rPr>
          <w:spacing w:val="-2"/>
          <w:sz w:val="20"/>
        </w:rPr>
        <w:t> </w:t>
      </w:r>
      <w:r>
        <w:rPr>
          <w:sz w:val="20"/>
        </w:rPr>
        <w:t>(check</w:t>
      </w:r>
      <w:r>
        <w:rPr>
          <w:spacing w:val="-1"/>
          <w:sz w:val="20"/>
        </w:rPr>
        <w:t> </w:t>
      </w:r>
      <w:r>
        <w:rPr>
          <w:sz w:val="20"/>
        </w:rPr>
        <w:t>if</w:t>
      </w:r>
      <w:r>
        <w:rPr>
          <w:spacing w:val="-2"/>
          <w:sz w:val="20"/>
        </w:rPr>
        <w:t> </w:t>
      </w:r>
      <w:r>
        <w:rPr>
          <w:sz w:val="20"/>
        </w:rPr>
        <w:t>applicable)</w:t>
      </w:r>
      <w:r>
        <w:rPr>
          <w:spacing w:val="-1"/>
          <w:sz w:val="20"/>
        </w:rPr>
        <w:t> </w:t>
      </w:r>
      <w:r>
        <w:rPr>
          <w:sz w:val="20"/>
        </w:rPr>
        <w:t>(</w:t>
      </w:r>
      <w:r>
        <w:rPr>
          <w:spacing w:val="-3"/>
          <w:sz w:val="20"/>
        </w:rPr>
        <w:t> </w:t>
      </w:r>
      <w:r>
        <w:rPr>
          <w:sz w:val="20"/>
        </w:rPr>
        <w:t>)</w:t>
      </w:r>
      <w:r>
        <w:rPr>
          <w:spacing w:val="-2"/>
          <w:sz w:val="20"/>
        </w:rPr>
        <w:t> </w:t>
      </w:r>
      <w:r>
        <w:rPr>
          <w:sz w:val="20"/>
        </w:rPr>
        <w:t>SELLER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1"/>
          <w:sz w:val="20"/>
        </w:rPr>
        <w:t> </w:t>
      </w:r>
      <w:r>
        <w:rPr>
          <w:sz w:val="20"/>
        </w:rPr>
        <w:t>(</w:t>
      </w:r>
      <w:r>
        <w:rPr>
          <w:spacing w:val="-4"/>
          <w:sz w:val="20"/>
        </w:rPr>
        <w:t> </w:t>
      </w:r>
      <w:r>
        <w:rPr>
          <w:sz w:val="20"/>
        </w:rPr>
        <w:t>)</w:t>
      </w:r>
      <w:r>
        <w:rPr>
          <w:spacing w:val="-2"/>
          <w:sz w:val="20"/>
        </w:rPr>
        <w:t> </w:t>
      </w:r>
      <w:r>
        <w:rPr>
          <w:sz w:val="20"/>
        </w:rPr>
        <w:t>BUYER,</w:t>
      </w:r>
      <w:r>
        <w:rPr>
          <w:spacing w:val="-1"/>
          <w:sz w:val="20"/>
        </w:rPr>
        <w:t> </w:t>
      </w:r>
      <w:r>
        <w:rPr>
          <w:sz w:val="20"/>
        </w:rPr>
        <w:t>at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cost</w:t>
      </w:r>
      <w:r>
        <w:rPr>
          <w:spacing w:val="-2"/>
          <w:sz w:val="20"/>
        </w:rPr>
        <w:t> </w:t>
      </w:r>
      <w:r>
        <w:rPr>
          <w:sz w:val="20"/>
        </w:rPr>
        <w:t>not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exceed</w:t>
      </w:r>
    </w:p>
    <w:p>
      <w:pPr>
        <w:pStyle w:val="BodyText"/>
        <w:tabs>
          <w:tab w:pos="2421" w:val="left" w:leader="none"/>
          <w:tab w:pos="9323" w:val="left" w:leader="none"/>
        </w:tabs>
        <w:spacing w:line="230" w:lineRule="exact"/>
        <w:ind w:left="119"/>
      </w:pPr>
      <w:r>
        <w:rPr/>
        <w:t>$</w:t>
      </w:r>
      <w:r>
        <w:rPr>
          <w:u w:val="single"/>
        </w:rPr>
        <w:tab/>
      </w:r>
      <w:r>
        <w:rPr/>
        <w:t>,</w:t>
      </w:r>
      <w:r>
        <w:rPr>
          <w:spacing w:val="-3"/>
        </w:rPr>
        <w:t> </w:t>
      </w:r>
      <w:r>
        <w:rPr/>
        <w:t>agrees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purchase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homebuyer’s</w:t>
      </w:r>
      <w:r>
        <w:rPr>
          <w:spacing w:val="-2"/>
        </w:rPr>
        <w:t> </w:t>
      </w:r>
      <w:r>
        <w:rPr/>
        <w:t>warranty</w:t>
      </w:r>
      <w:r>
        <w:rPr>
          <w:spacing w:val="-3"/>
        </w:rPr>
        <w:t> </w:t>
      </w:r>
      <w:r>
        <w:rPr/>
        <w:t>plan</w:t>
      </w:r>
      <w:r>
        <w:rPr>
          <w:spacing w:val="-3"/>
        </w:rPr>
        <w:t> </w:t>
      </w:r>
      <w:r>
        <w:rPr/>
        <w:t>from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3523" w:val="left" w:leader="none"/>
          <w:tab w:pos="3848" w:val="left" w:leader="none"/>
        </w:tabs>
        <w:ind w:left="119" w:right="359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spacing w:val="1"/>
        </w:rPr>
        <w:t> </w:t>
      </w:r>
      <w:r>
        <w:rPr/>
        <w:t>to be paid at closing. This plan is a limited service contract covering</w:t>
      </w:r>
      <w:r>
        <w:rPr>
          <w:spacing w:val="1"/>
        </w:rPr>
        <w:t> </w:t>
      </w:r>
      <w:r>
        <w:rPr/>
        <w:t>repair or replacement of the working components of the Property for I year from the Closing Date subject to a per</w:t>
      </w:r>
      <w:r>
        <w:rPr>
          <w:spacing w:val="-47"/>
        </w:rPr>
        <w:t> </w:t>
      </w:r>
      <w:r>
        <w:rPr/>
        <w:t>claim</w:t>
      </w:r>
      <w:r>
        <w:rPr>
          <w:spacing w:val="-7"/>
        </w:rPr>
        <w:t> </w:t>
      </w:r>
      <w:r>
        <w:rPr/>
        <w:t>deductible.</w:t>
      </w:r>
      <w:r>
        <w:rPr>
          <w:spacing w:val="-5"/>
        </w:rPr>
        <w:t> </w:t>
      </w:r>
      <w:r>
        <w:rPr/>
        <w:t>$</w:t>
      </w:r>
      <w:r>
        <w:rPr>
          <w:u w:val="single"/>
        </w:rPr>
        <w:t> </w:t>
        <w:tab/>
        <w:tab/>
      </w:r>
    </w:p>
    <w:p>
      <w:pPr>
        <w:pStyle w:val="BodyText"/>
        <w:spacing w:before="1"/>
        <w:rPr>
          <w:sz w:val="12"/>
        </w:rPr>
      </w:pPr>
    </w:p>
    <w:p>
      <w:pPr>
        <w:pStyle w:val="ListParagraph"/>
        <w:numPr>
          <w:ilvl w:val="0"/>
          <w:numId w:val="2"/>
        </w:numPr>
        <w:tabs>
          <w:tab w:pos="421" w:val="left" w:leader="none"/>
        </w:tabs>
        <w:spacing w:line="240" w:lineRule="auto" w:before="92" w:after="0"/>
        <w:ind w:left="119" w:right="99" w:firstLine="0"/>
        <w:jc w:val="left"/>
        <w:rPr>
          <w:sz w:val="20"/>
        </w:rPr>
      </w:pPr>
      <w:r>
        <w:rPr>
          <w:sz w:val="20"/>
        </w:rPr>
        <w:t>EVIDENCE OF TITLE. Within a reasonable time after the Effective Date, but no later than 14 days prior to the</w:t>
      </w:r>
      <w:r>
        <w:rPr>
          <w:spacing w:val="1"/>
          <w:sz w:val="20"/>
        </w:rPr>
        <w:t> </w:t>
      </w:r>
      <w:r>
        <w:rPr>
          <w:sz w:val="20"/>
        </w:rPr>
        <w:t>Closing Date. SELLER agrees to deliver to BUYER a title insurance commitment from a company authorized to</w:t>
      </w:r>
      <w:r>
        <w:rPr>
          <w:spacing w:val="1"/>
          <w:sz w:val="20"/>
        </w:rPr>
        <w:t> </w:t>
      </w:r>
      <w:r>
        <w:rPr>
          <w:sz w:val="20"/>
        </w:rPr>
        <w:t>insure title in the state where the Property is located. Unless there is a defect in title to the Property that is not</w:t>
      </w:r>
      <w:r>
        <w:rPr>
          <w:spacing w:val="1"/>
          <w:sz w:val="20"/>
        </w:rPr>
        <w:t> </w:t>
      </w:r>
      <w:r>
        <w:rPr>
          <w:sz w:val="20"/>
        </w:rPr>
        <w:t>corrected prior to the Closing Date, BUYER may not object to untimely delivery of the title commitment. The title</w:t>
      </w:r>
      <w:r>
        <w:rPr>
          <w:spacing w:val="1"/>
          <w:sz w:val="20"/>
        </w:rPr>
        <w:t> </w:t>
      </w:r>
      <w:r>
        <w:rPr>
          <w:sz w:val="20"/>
        </w:rPr>
        <w:t>commitment shall commit to insure a marketable fee simple title in the BUYER upon the recording of the deed or</w:t>
      </w:r>
      <w:r>
        <w:rPr>
          <w:spacing w:val="1"/>
          <w:sz w:val="20"/>
        </w:rPr>
        <w:t> </w:t>
      </w:r>
      <w:r>
        <w:rPr>
          <w:sz w:val="20"/>
        </w:rPr>
        <w:t>other document of conveyance. However, title to the Property shall be subject to the conditions in this Contract and</w:t>
      </w:r>
      <w:r>
        <w:rPr>
          <w:spacing w:val="1"/>
          <w:sz w:val="20"/>
        </w:rPr>
        <w:t> </w:t>
      </w:r>
      <w:r>
        <w:rPr>
          <w:sz w:val="20"/>
        </w:rPr>
        <w:t>to customary covenants, declarations, restrictions, zoning laws, easement, party wall agreement, special assessments,</w:t>
      </w:r>
      <w:r>
        <w:rPr>
          <w:spacing w:val="-47"/>
          <w:sz w:val="20"/>
        </w:rPr>
        <w:t> </w:t>
      </w:r>
      <w:r>
        <w:rPr>
          <w:sz w:val="20"/>
        </w:rPr>
        <w:t>and community contracts of record as of the effective date of the title commitment. (“Permitted Exceptions”):</w:t>
      </w:r>
      <w:r>
        <w:rPr>
          <w:spacing w:val="1"/>
          <w:sz w:val="20"/>
        </w:rPr>
        <w:t> </w:t>
      </w:r>
      <w:r>
        <w:rPr>
          <w:sz w:val="20"/>
        </w:rPr>
        <w:t>BUYER</w:t>
      </w:r>
      <w:r>
        <w:rPr>
          <w:spacing w:val="1"/>
          <w:sz w:val="20"/>
        </w:rPr>
        <w:t> </w:t>
      </w:r>
      <w:r>
        <w:rPr>
          <w:sz w:val="20"/>
        </w:rPr>
        <w:t>shall</w:t>
      </w:r>
      <w:r>
        <w:rPr>
          <w:spacing w:val="2"/>
          <w:sz w:val="20"/>
        </w:rPr>
        <w:t> </w:t>
      </w:r>
      <w:r>
        <w:rPr>
          <w:sz w:val="20"/>
        </w:rPr>
        <w:t>have</w:t>
      </w:r>
      <w:r>
        <w:rPr>
          <w:spacing w:val="2"/>
          <w:sz w:val="20"/>
        </w:rPr>
        <w:t> </w:t>
      </w:r>
      <w:r>
        <w:rPr>
          <w:sz w:val="20"/>
        </w:rPr>
        <w:t>10</w:t>
      </w:r>
      <w:r>
        <w:rPr>
          <w:spacing w:val="2"/>
          <w:sz w:val="20"/>
        </w:rPr>
        <w:t> </w:t>
      </w:r>
      <w:r>
        <w:rPr>
          <w:sz w:val="20"/>
        </w:rPr>
        <w:t>days</w:t>
      </w:r>
      <w:r>
        <w:rPr>
          <w:spacing w:val="3"/>
          <w:sz w:val="20"/>
        </w:rPr>
        <w:t> </w:t>
      </w:r>
      <w:r>
        <w:rPr>
          <w:sz w:val="20"/>
        </w:rPr>
        <w:t>after</w:t>
      </w:r>
      <w:r>
        <w:rPr>
          <w:spacing w:val="2"/>
          <w:sz w:val="20"/>
        </w:rPr>
        <w:t> </w:t>
      </w:r>
      <w:r>
        <w:rPr>
          <w:sz w:val="20"/>
        </w:rPr>
        <w:t>receipt</w:t>
      </w:r>
      <w:r>
        <w:rPr>
          <w:spacing w:val="2"/>
          <w:sz w:val="20"/>
        </w:rPr>
        <w:t> </w:t>
      </w:r>
      <w:r>
        <w:rPr>
          <w:sz w:val="20"/>
        </w:rPr>
        <w:t>of</w:t>
      </w:r>
      <w:r>
        <w:rPr>
          <w:spacing w:val="3"/>
          <w:sz w:val="20"/>
        </w:rPr>
        <w:t> </w:t>
      </w:r>
      <w:r>
        <w:rPr>
          <w:sz w:val="20"/>
        </w:rPr>
        <w:t>the</w:t>
      </w:r>
      <w:r>
        <w:rPr>
          <w:spacing w:val="2"/>
          <w:sz w:val="20"/>
        </w:rPr>
        <w:t> </w:t>
      </w:r>
      <w:r>
        <w:rPr>
          <w:sz w:val="20"/>
        </w:rPr>
        <w:t>title</w:t>
      </w:r>
      <w:r>
        <w:rPr>
          <w:spacing w:val="3"/>
          <w:sz w:val="20"/>
        </w:rPr>
        <w:t> </w:t>
      </w:r>
      <w:r>
        <w:rPr>
          <w:sz w:val="20"/>
        </w:rPr>
        <w:t>commitment</w:t>
      </w:r>
      <w:r>
        <w:rPr>
          <w:spacing w:val="3"/>
          <w:sz w:val="20"/>
        </w:rPr>
        <w:t> </w:t>
      </w:r>
      <w:r>
        <w:rPr>
          <w:sz w:val="20"/>
        </w:rPr>
        <w:t>to</w:t>
      </w:r>
      <w:r>
        <w:rPr>
          <w:spacing w:val="3"/>
          <w:sz w:val="20"/>
        </w:rPr>
        <w:t> </w:t>
      </w:r>
      <w:r>
        <w:rPr>
          <w:sz w:val="20"/>
        </w:rPr>
        <w:t>notify</w:t>
      </w:r>
      <w:r>
        <w:rPr>
          <w:spacing w:val="2"/>
          <w:sz w:val="20"/>
        </w:rPr>
        <w:t> </w:t>
      </w:r>
      <w:r>
        <w:rPr>
          <w:sz w:val="20"/>
        </w:rPr>
        <w:t>SELLER</w:t>
      </w:r>
      <w:r>
        <w:rPr>
          <w:spacing w:val="2"/>
          <w:sz w:val="20"/>
        </w:rPr>
        <w:t> </w:t>
      </w:r>
      <w:r>
        <w:rPr>
          <w:sz w:val="20"/>
        </w:rPr>
        <w:t>in</w:t>
      </w:r>
      <w:r>
        <w:rPr>
          <w:spacing w:val="2"/>
          <w:sz w:val="20"/>
        </w:rPr>
        <w:t> </w:t>
      </w:r>
      <w:r>
        <w:rPr>
          <w:sz w:val="20"/>
        </w:rPr>
        <w:t>writing</w:t>
      </w:r>
      <w:r>
        <w:rPr>
          <w:spacing w:val="3"/>
          <w:sz w:val="20"/>
        </w:rPr>
        <w:t> </w:t>
      </w:r>
      <w:r>
        <w:rPr>
          <w:sz w:val="20"/>
        </w:rPr>
        <w:t>of</w:t>
      </w:r>
      <w:r>
        <w:rPr>
          <w:spacing w:val="2"/>
          <w:sz w:val="20"/>
        </w:rPr>
        <w:t> </w:t>
      </w:r>
      <w:r>
        <w:rPr>
          <w:sz w:val="20"/>
        </w:rPr>
        <w:t>any</w:t>
      </w:r>
      <w:r>
        <w:rPr>
          <w:spacing w:val="2"/>
          <w:sz w:val="20"/>
        </w:rPr>
        <w:t> </w:t>
      </w:r>
      <w:r>
        <w:rPr>
          <w:sz w:val="20"/>
        </w:rPr>
        <w:t>valid</w:t>
      </w:r>
      <w:r>
        <w:rPr>
          <w:spacing w:val="1"/>
          <w:sz w:val="20"/>
        </w:rPr>
        <w:t> </w:t>
      </w:r>
      <w:r>
        <w:rPr>
          <w:sz w:val="20"/>
        </w:rPr>
        <w:t>objections to title to the Property SELLER shall then make a good faith effort to remedy the defects in title. If</w:t>
      </w:r>
      <w:r>
        <w:rPr>
          <w:spacing w:val="1"/>
          <w:sz w:val="20"/>
        </w:rPr>
        <w:t> </w:t>
      </w:r>
      <w:r>
        <w:rPr>
          <w:sz w:val="20"/>
        </w:rPr>
        <w:t>SELLER does not so remedy the title defects before the Closing Date and BUYER does not elect to waive the</w:t>
      </w:r>
      <w:r>
        <w:rPr>
          <w:spacing w:val="1"/>
          <w:sz w:val="20"/>
        </w:rPr>
        <w:t> </w:t>
      </w:r>
      <w:r>
        <w:rPr>
          <w:sz w:val="20"/>
        </w:rPr>
        <w:t>objections or extend the Closing Date a reasonable time, not to exceed 60 days, this Contract shall be cancelled and</w:t>
      </w:r>
      <w:r>
        <w:rPr>
          <w:spacing w:val="1"/>
          <w:sz w:val="20"/>
        </w:rPr>
        <w:t> </w:t>
      </w:r>
      <w:r>
        <w:rPr>
          <w:sz w:val="20"/>
        </w:rPr>
        <w:t>the Earnest Money shall be returned to BUYER. SELLER agrees to provide and pay for an owner’s title insurance</w:t>
      </w:r>
      <w:r>
        <w:rPr>
          <w:spacing w:val="1"/>
          <w:sz w:val="20"/>
        </w:rPr>
        <w:t> </w:t>
      </w:r>
      <w:r>
        <w:rPr>
          <w:sz w:val="20"/>
        </w:rPr>
        <w:t>policy in the amount of the purchase price insuring marketable fee simple title in BUYER, subject to the permitted</w:t>
      </w:r>
      <w:r>
        <w:rPr>
          <w:spacing w:val="1"/>
          <w:sz w:val="20"/>
        </w:rPr>
        <w:t> </w:t>
      </w:r>
      <w:r>
        <w:rPr>
          <w:sz w:val="20"/>
        </w:rPr>
        <w:t>Exceptions and with the exception of any liens, encumbrances or other matters affecting title to the Property created</w:t>
      </w:r>
      <w:r>
        <w:rPr>
          <w:spacing w:val="1"/>
          <w:sz w:val="20"/>
        </w:rPr>
        <w:t> </w:t>
      </w:r>
      <w:r>
        <w:rPr>
          <w:sz w:val="20"/>
        </w:rPr>
        <w:t>by BUYER or arising by virtue of BUYER’S activities or ownership. The policy shall also insure BUYER as of the</w:t>
      </w:r>
      <w:r>
        <w:rPr>
          <w:spacing w:val="1"/>
          <w:sz w:val="20"/>
        </w:rPr>
        <w:t> </w:t>
      </w:r>
      <w:r>
        <w:rPr>
          <w:sz w:val="20"/>
        </w:rPr>
        <w:t>date of recording of the deed or other document of conveyance, against any lien, or right to a lien, for services, labor</w:t>
      </w:r>
      <w:r>
        <w:rPr>
          <w:spacing w:val="-47"/>
          <w:sz w:val="20"/>
        </w:rPr>
        <w:t> </w:t>
      </w:r>
      <w:r>
        <w:rPr>
          <w:sz w:val="20"/>
        </w:rPr>
        <w:t>or material imposed</w:t>
      </w:r>
      <w:r>
        <w:rPr>
          <w:spacing w:val="1"/>
          <w:sz w:val="20"/>
        </w:rPr>
        <w:t> </w:t>
      </w:r>
      <w:r>
        <w:rPr>
          <w:sz w:val="20"/>
        </w:rPr>
        <w:t>by law</w:t>
      </w:r>
      <w:r>
        <w:rPr>
          <w:spacing w:val="1"/>
          <w:sz w:val="20"/>
        </w:rPr>
        <w:t> </w:t>
      </w:r>
      <w:r>
        <w:rPr>
          <w:sz w:val="20"/>
        </w:rPr>
        <w:t>and</w:t>
      </w:r>
      <w:r>
        <w:rPr>
          <w:spacing w:val="1"/>
          <w:sz w:val="20"/>
        </w:rPr>
        <w:t> </w:t>
      </w:r>
      <w:r>
        <w:rPr>
          <w:sz w:val="20"/>
        </w:rPr>
        <w:t>not</w:t>
      </w:r>
      <w:r>
        <w:rPr>
          <w:spacing w:val="1"/>
          <w:sz w:val="20"/>
        </w:rPr>
        <w:t> </w:t>
      </w:r>
      <w:r>
        <w:rPr>
          <w:sz w:val="20"/>
        </w:rPr>
        <w:t>shown by</w:t>
      </w:r>
      <w:r>
        <w:rPr>
          <w:spacing w:val="1"/>
          <w:sz w:val="20"/>
        </w:rPr>
        <w:t> </w:t>
      </w:r>
      <w:r>
        <w:rPr>
          <w:sz w:val="20"/>
        </w:rPr>
        <w:t>the</w:t>
      </w:r>
      <w:r>
        <w:rPr>
          <w:spacing w:val="1"/>
          <w:sz w:val="20"/>
        </w:rPr>
        <w:t> </w:t>
      </w:r>
      <w:r>
        <w:rPr>
          <w:sz w:val="20"/>
        </w:rPr>
        <w:t>public</w:t>
      </w:r>
      <w:r>
        <w:rPr>
          <w:spacing w:val="1"/>
          <w:sz w:val="20"/>
        </w:rPr>
        <w:t> </w:t>
      </w:r>
      <w:r>
        <w:rPr>
          <w:sz w:val="20"/>
        </w:rPr>
        <w:t>records.</w:t>
      </w:r>
      <w:r>
        <w:rPr>
          <w:spacing w:val="1"/>
          <w:sz w:val="20"/>
        </w:rPr>
        <w:t> </w:t>
      </w:r>
      <w:r>
        <w:rPr>
          <w:sz w:val="20"/>
        </w:rPr>
        <w:t>SELLER</w:t>
      </w:r>
      <w:r>
        <w:rPr>
          <w:spacing w:val="1"/>
          <w:sz w:val="20"/>
        </w:rPr>
        <w:t> </w:t>
      </w:r>
      <w:r>
        <w:rPr>
          <w:sz w:val="20"/>
        </w:rPr>
        <w:t>agrees</w:t>
      </w:r>
      <w:r>
        <w:rPr>
          <w:spacing w:val="1"/>
          <w:sz w:val="20"/>
        </w:rPr>
        <w:t> </w:t>
      </w:r>
      <w:r>
        <w:rPr>
          <w:sz w:val="20"/>
        </w:rPr>
        <w:t>to</w:t>
      </w:r>
      <w:r>
        <w:rPr>
          <w:spacing w:val="1"/>
          <w:sz w:val="20"/>
        </w:rPr>
        <w:t> </w:t>
      </w:r>
      <w:r>
        <w:rPr>
          <w:sz w:val="20"/>
        </w:rPr>
        <w:t>comply with</w:t>
      </w:r>
      <w:r>
        <w:rPr>
          <w:spacing w:val="2"/>
          <w:sz w:val="20"/>
        </w:rPr>
        <w:t> </w:t>
      </w:r>
      <w:r>
        <w:rPr>
          <w:sz w:val="20"/>
        </w:rPr>
        <w:t>the</w:t>
      </w:r>
      <w:r>
        <w:rPr>
          <w:spacing w:val="1"/>
          <w:sz w:val="20"/>
        </w:rPr>
        <w:t> </w:t>
      </w:r>
      <w:r>
        <w:rPr>
          <w:sz w:val="20"/>
        </w:rPr>
        <w:t>requirements</w:t>
      </w:r>
      <w:r>
        <w:rPr>
          <w:spacing w:val="1"/>
          <w:sz w:val="20"/>
        </w:rPr>
        <w:t> </w:t>
      </w:r>
      <w:r>
        <w:rPr>
          <w:sz w:val="20"/>
        </w:rPr>
        <w:t>of the Title Company for issuance. UNLESS OTHERWISE PROVIDED IN THIS CONTRACT, THE OWNER’S</w:t>
      </w:r>
      <w:r>
        <w:rPr>
          <w:spacing w:val="1"/>
          <w:sz w:val="20"/>
        </w:rPr>
        <w:t> </w:t>
      </w:r>
      <w:r>
        <w:rPr>
          <w:sz w:val="20"/>
        </w:rPr>
        <w:t>TITLE</w:t>
      </w:r>
      <w:r>
        <w:rPr>
          <w:spacing w:val="-2"/>
          <w:sz w:val="20"/>
        </w:rPr>
        <w:t> </w:t>
      </w:r>
      <w:r>
        <w:rPr>
          <w:sz w:val="20"/>
        </w:rPr>
        <w:t>POLICY</w:t>
      </w:r>
      <w:r>
        <w:rPr>
          <w:spacing w:val="-1"/>
          <w:sz w:val="20"/>
        </w:rPr>
        <w:t> </w:t>
      </w:r>
      <w:r>
        <w:rPr>
          <w:sz w:val="20"/>
        </w:rPr>
        <w:t>WILL INCLUDE</w:t>
      </w:r>
      <w:r>
        <w:rPr>
          <w:spacing w:val="-1"/>
          <w:sz w:val="20"/>
        </w:rPr>
        <w:t> </w:t>
      </w:r>
      <w:r>
        <w:rPr>
          <w:sz w:val="20"/>
        </w:rPr>
        <w:t>MECHANIC’S LIEN COVERAGE.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top="1360" w:bottom="280" w:left="1320" w:right="1340"/>
        </w:sectPr>
      </w:pPr>
    </w:p>
    <w:p>
      <w:pPr>
        <w:pStyle w:val="ListParagraph"/>
        <w:numPr>
          <w:ilvl w:val="0"/>
          <w:numId w:val="2"/>
        </w:numPr>
        <w:tabs>
          <w:tab w:pos="421" w:val="left" w:leader="none"/>
        </w:tabs>
        <w:spacing w:line="240" w:lineRule="auto" w:before="77" w:after="0"/>
        <w:ind w:left="120" w:right="191" w:firstLine="0"/>
        <w:jc w:val="left"/>
        <w:rPr>
          <w:sz w:val="20"/>
        </w:rPr>
      </w:pPr>
      <w:r>
        <w:rPr>
          <w:sz w:val="20"/>
        </w:rPr>
        <w:t>SURVEY: Buyer may, at BUYER’S expense, obtain a survey of the Property before the Closing Date to assure</w:t>
      </w:r>
      <w:r>
        <w:rPr>
          <w:spacing w:val="1"/>
          <w:sz w:val="20"/>
        </w:rPr>
        <w:t> </w:t>
      </w:r>
      <w:r>
        <w:rPr>
          <w:sz w:val="20"/>
        </w:rPr>
        <w:t>that there are no defects, encroachments, overlaps, boundary line or acreage disputes, or other such matter, that</w:t>
      </w:r>
      <w:r>
        <w:rPr>
          <w:spacing w:val="1"/>
          <w:sz w:val="20"/>
        </w:rPr>
        <w:t> </w:t>
      </w:r>
      <w:r>
        <w:rPr>
          <w:sz w:val="20"/>
        </w:rPr>
        <w:t>would be disclosed by a survey. Not later than ten days prior to the Closing Date, BUYER shall notify SELLER of</w:t>
      </w:r>
      <w:r>
        <w:rPr>
          <w:spacing w:val="1"/>
          <w:sz w:val="20"/>
        </w:rPr>
        <w:t> </w:t>
      </w:r>
      <w:r>
        <w:rPr>
          <w:sz w:val="20"/>
        </w:rPr>
        <w:t>any encroachments of any improvements upon, from or onto the PROPERTY or any building setback line, property</w:t>
      </w:r>
      <w:r>
        <w:rPr>
          <w:spacing w:val="-47"/>
          <w:sz w:val="20"/>
        </w:rPr>
        <w:t> </w:t>
      </w:r>
      <w:r>
        <w:rPr>
          <w:sz w:val="20"/>
        </w:rPr>
        <w:t>line, or easement, which encroachment shall be deemed to be a title defect. SELLER shall remedy such defects as</w:t>
      </w:r>
      <w:r>
        <w:rPr>
          <w:spacing w:val="1"/>
          <w:sz w:val="20"/>
        </w:rPr>
        <w:t> </w:t>
      </w:r>
      <w:r>
        <w:rPr>
          <w:sz w:val="20"/>
        </w:rPr>
        <w:t>are susceptible of being remedied prior to the Closing Date. If SELLER does not so remedy the defects in title,</w:t>
      </w:r>
      <w:r>
        <w:rPr>
          <w:spacing w:val="1"/>
          <w:sz w:val="20"/>
        </w:rPr>
        <w:t> </w:t>
      </w:r>
      <w:r>
        <w:rPr>
          <w:sz w:val="20"/>
        </w:rPr>
        <w:t>BUYER shall have the option of (A) completing this purchase and accepting the title SELLER is able to convey</w:t>
      </w:r>
      <w:r>
        <w:rPr>
          <w:spacing w:val="1"/>
          <w:sz w:val="20"/>
        </w:rPr>
        <w:t> </w:t>
      </w:r>
      <w:r>
        <w:rPr>
          <w:sz w:val="20"/>
        </w:rPr>
        <w:t>without remediation in the Purchase Price, or (B) canceling this Contract, in which case the Earnest Money shall be</w:t>
      </w:r>
      <w:r>
        <w:rPr>
          <w:spacing w:val="-47"/>
          <w:sz w:val="20"/>
        </w:rPr>
        <w:t> </w:t>
      </w:r>
      <w:r>
        <w:rPr>
          <w:sz w:val="20"/>
        </w:rPr>
        <w:t>returned to BUYER. BUYER acknowledges that the mortgage inspection report normally required by a lending</w:t>
      </w:r>
      <w:r>
        <w:rPr>
          <w:spacing w:val="1"/>
          <w:sz w:val="20"/>
        </w:rPr>
        <w:t> </w:t>
      </w:r>
      <w:r>
        <w:rPr>
          <w:sz w:val="20"/>
        </w:rPr>
        <w:t>institution is NOT</w:t>
      </w:r>
      <w:r>
        <w:rPr>
          <w:spacing w:val="-2"/>
          <w:sz w:val="20"/>
        </w:rPr>
        <w:t> </w:t>
      </w:r>
      <w:r>
        <w:rPr>
          <w:sz w:val="20"/>
        </w:rPr>
        <w:t>what</w:t>
      </w:r>
      <w:r>
        <w:rPr>
          <w:spacing w:val="-1"/>
          <w:sz w:val="20"/>
        </w:rPr>
        <w:t> </w:t>
      </w:r>
      <w:r>
        <w:rPr>
          <w:sz w:val="20"/>
        </w:rPr>
        <w:t>is commonly referred to as a</w:t>
      </w:r>
      <w:r>
        <w:rPr>
          <w:spacing w:val="-1"/>
          <w:sz w:val="20"/>
        </w:rPr>
        <w:t> </w:t>
      </w:r>
      <w:r>
        <w:rPr>
          <w:sz w:val="20"/>
        </w:rPr>
        <w:t>stake survey.</w:t>
      </w:r>
    </w:p>
    <w:p>
      <w:pPr>
        <w:pStyle w:val="BodyText"/>
      </w:pPr>
    </w:p>
    <w:p>
      <w:pPr>
        <w:pStyle w:val="BodyText"/>
        <w:ind w:left="120" w:right="129"/>
      </w:pPr>
      <w:r>
        <w:rPr/>
        <w:t>13 DELIVERY OF DEED: On or before the Closing Date, SELLER shall execute and deliver a warranty deed and</w:t>
      </w:r>
      <w:r>
        <w:rPr>
          <w:spacing w:val="1"/>
        </w:rPr>
        <w:t> </w:t>
      </w:r>
      <w:r>
        <w:rPr/>
        <w:t>all other documents and funds reasonably necessary to complete the closing. The warranty deed shall convey to</w:t>
      </w:r>
      <w:r>
        <w:rPr>
          <w:spacing w:val="1"/>
        </w:rPr>
        <w:t> </w:t>
      </w:r>
      <w:r>
        <w:rPr/>
        <w:t>BUYER a marketable fee simple title to the PROPERTY free and clear of all liens and encumbrances except as</w:t>
      </w:r>
      <w:r>
        <w:rPr>
          <w:spacing w:val="1"/>
        </w:rPr>
        <w:t> </w:t>
      </w:r>
      <w:r>
        <w:rPr/>
        <w:t>provided in this Contract. ON OR BEFORE THE CLOSING DATE, SELLER AND BUYER AGREE TO</w:t>
      </w:r>
      <w:r>
        <w:rPr>
          <w:spacing w:val="1"/>
        </w:rPr>
        <w:t> </w:t>
      </w:r>
      <w:r>
        <w:rPr/>
        <w:t>DELIVER TO THE CLOSING AGENT A CASHIER’S CHECK OR OTHER CERTIFIED FUNDS SUFFICIENT</w:t>
      </w:r>
      <w:r>
        <w:rPr>
          <w:spacing w:val="-47"/>
        </w:rPr>
        <w:t> </w:t>
      </w:r>
      <w:r>
        <w:rPr/>
        <w:t>TO SATISFY THEIR RESPECTIVE OBLIGATIONS UNDER THIS CONTRACT. SELLER ACKNOWLEDGES</w:t>
      </w:r>
      <w:r>
        <w:rPr>
          <w:spacing w:val="-47"/>
        </w:rPr>
        <w:t> </w:t>
      </w:r>
      <w:r>
        <w:rPr/>
        <w:t>THAT DISBURSEMENT OF PROCEEDS MAY NOT BE MADE UNTIL AFTER THE WARRANTY DEED OR</w:t>
      </w:r>
      <w:r>
        <w:rPr>
          <w:spacing w:val="-47"/>
        </w:rPr>
        <w:t> </w:t>
      </w:r>
      <w:r>
        <w:rPr/>
        <w:t>INSTRUMENT OF CONVEYANCE AND, IF APPLICABLE, MORTGAGE OR DEED OF TRUST HAS BEEN</w:t>
      </w:r>
      <w:r>
        <w:rPr>
          <w:spacing w:val="1"/>
        </w:rPr>
        <w:t> </w:t>
      </w:r>
      <w:r>
        <w:rPr/>
        <w:t>RECORDED.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3"/>
        </w:numPr>
        <w:tabs>
          <w:tab w:pos="420" w:val="left" w:leader="none"/>
        </w:tabs>
        <w:spacing w:line="240" w:lineRule="auto" w:before="0" w:after="0"/>
        <w:ind w:left="120" w:right="237" w:firstLine="0"/>
        <w:jc w:val="left"/>
        <w:rPr>
          <w:sz w:val="20"/>
        </w:rPr>
      </w:pPr>
      <w:r>
        <w:rPr>
          <w:sz w:val="20"/>
        </w:rPr>
        <w:t>DEFAULTS AND REMEDIES: SELLER or BUYER shall be in default UNDER THIS Contract, if either fails</w:t>
      </w:r>
      <w:r>
        <w:rPr>
          <w:spacing w:val="-47"/>
          <w:sz w:val="20"/>
        </w:rPr>
        <w:t> </w:t>
      </w:r>
      <w:r>
        <w:rPr>
          <w:sz w:val="20"/>
        </w:rPr>
        <w:t>to comply with any material covenant, agreement, or obligation within the time limits required by this Contract.</w:t>
      </w:r>
      <w:r>
        <w:rPr>
          <w:spacing w:val="1"/>
          <w:sz w:val="20"/>
        </w:rPr>
        <w:t> </w:t>
      </w:r>
      <w:r>
        <w:rPr>
          <w:sz w:val="20"/>
        </w:rPr>
        <w:t>Following default by either SELLER or BUYER, the parties may purse any remedies or damages available to them</w:t>
      </w:r>
      <w:r>
        <w:rPr>
          <w:spacing w:val="-47"/>
          <w:sz w:val="20"/>
        </w:rPr>
        <w:t> </w:t>
      </w:r>
      <w:r>
        <w:rPr>
          <w:sz w:val="20"/>
        </w:rPr>
        <w:t>at</w:t>
      </w:r>
      <w:r>
        <w:rPr>
          <w:spacing w:val="-1"/>
          <w:sz w:val="20"/>
        </w:rPr>
        <w:t> </w:t>
      </w:r>
      <w:r>
        <w:rPr>
          <w:sz w:val="20"/>
        </w:rPr>
        <w:t>law or in</w:t>
      </w:r>
      <w:r>
        <w:rPr>
          <w:spacing w:val="1"/>
          <w:sz w:val="20"/>
        </w:rPr>
        <w:t> </w:t>
      </w:r>
      <w:r>
        <w:rPr>
          <w:sz w:val="20"/>
        </w:rPr>
        <w:t>equity. TIME</w:t>
      </w:r>
      <w:r>
        <w:rPr>
          <w:spacing w:val="-1"/>
          <w:sz w:val="20"/>
        </w:rPr>
        <w:t> </w:t>
      </w:r>
      <w:r>
        <w:rPr>
          <w:sz w:val="20"/>
        </w:rPr>
        <w:t>IS</w:t>
      </w:r>
      <w:r>
        <w:rPr>
          <w:spacing w:val="-2"/>
          <w:sz w:val="20"/>
        </w:rPr>
        <w:t> </w:t>
      </w:r>
      <w:r>
        <w:rPr>
          <w:sz w:val="20"/>
        </w:rPr>
        <w:t>OF THE</w:t>
      </w:r>
      <w:r>
        <w:rPr>
          <w:spacing w:val="-1"/>
          <w:sz w:val="20"/>
        </w:rPr>
        <w:t> </w:t>
      </w:r>
      <w:r>
        <w:rPr>
          <w:sz w:val="20"/>
        </w:rPr>
        <w:t>ESSENCE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THIS</w:t>
      </w:r>
      <w:r>
        <w:rPr>
          <w:spacing w:val="-1"/>
          <w:sz w:val="20"/>
        </w:rPr>
        <w:t> </w:t>
      </w:r>
      <w:r>
        <w:rPr>
          <w:sz w:val="20"/>
        </w:rPr>
        <w:t>CONTRACT.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421" w:val="left" w:leader="none"/>
        </w:tabs>
        <w:spacing w:line="240" w:lineRule="auto" w:before="0" w:after="0"/>
        <w:ind w:left="119" w:right="105" w:firstLine="0"/>
        <w:jc w:val="left"/>
        <w:rPr>
          <w:sz w:val="20"/>
        </w:rPr>
      </w:pPr>
      <w:r>
        <w:rPr>
          <w:sz w:val="20"/>
        </w:rPr>
        <w:t>PRORATIONS: The parties agree that all of the following which become due and accrue during the calendar</w:t>
      </w:r>
      <w:r>
        <w:rPr>
          <w:spacing w:val="1"/>
          <w:sz w:val="20"/>
        </w:rPr>
        <w:t> </w:t>
      </w:r>
      <w:r>
        <w:rPr>
          <w:sz w:val="20"/>
        </w:rPr>
        <w:t>year in which SELLER’S warranty deed is delivered shall be prorated between the parties as of the Closing Date</w:t>
      </w:r>
      <w:r>
        <w:rPr>
          <w:spacing w:val="1"/>
          <w:sz w:val="20"/>
        </w:rPr>
        <w:t> </w:t>
      </w:r>
      <w:r>
        <w:rPr>
          <w:sz w:val="20"/>
        </w:rPr>
        <w:t>and, for all years thereafter, all of the following, to the extent permitted by applicable law, shall be assumed and paid</w:t>
      </w:r>
      <w:r>
        <w:rPr>
          <w:spacing w:val="-47"/>
          <w:sz w:val="20"/>
        </w:rPr>
        <w:t> </w:t>
      </w:r>
      <w:r>
        <w:rPr>
          <w:sz w:val="20"/>
        </w:rPr>
        <w:t>by the BUYER: Interest on existing loans to be assumed by BUYER, all general/state/county/school and municipal</w:t>
      </w:r>
      <w:r>
        <w:rPr>
          <w:spacing w:val="1"/>
          <w:sz w:val="20"/>
        </w:rPr>
        <w:t> </w:t>
      </w:r>
      <w:r>
        <w:rPr>
          <w:sz w:val="20"/>
        </w:rPr>
        <w:t>real estate taxes, homes association dues and fees, special assessments and any other contractual obligations of</w:t>
      </w:r>
      <w:r>
        <w:rPr>
          <w:spacing w:val="1"/>
          <w:sz w:val="20"/>
        </w:rPr>
        <w:t> </w:t>
      </w:r>
      <w:r>
        <w:rPr>
          <w:sz w:val="20"/>
        </w:rPr>
        <w:t>SELLER to be assumed by BUYER.. If the amount of any lien to be prorated for the current year cannot be</w:t>
      </w:r>
      <w:r>
        <w:rPr>
          <w:spacing w:val="1"/>
          <w:sz w:val="20"/>
        </w:rPr>
        <w:t> </w:t>
      </w:r>
      <w:r>
        <w:rPr>
          <w:sz w:val="20"/>
        </w:rPr>
        <w:t>ascertained from the public record, the amount of the item for the preceding year will be used for the current year’s</w:t>
      </w:r>
      <w:r>
        <w:rPr>
          <w:spacing w:val="1"/>
          <w:sz w:val="20"/>
        </w:rPr>
        <w:t> </w:t>
      </w:r>
      <w:r>
        <w:rPr>
          <w:sz w:val="20"/>
        </w:rPr>
        <w:t>amount. However, if the preceding year’s taxes were based on a less improved property, taxes will be computed and</w:t>
      </w:r>
      <w:r>
        <w:rPr>
          <w:spacing w:val="1"/>
          <w:sz w:val="20"/>
        </w:rPr>
        <w:t> </w:t>
      </w:r>
      <w:r>
        <w:rPr>
          <w:sz w:val="20"/>
        </w:rPr>
        <w:t>prorated based on the preceding year’s mill levy at the current assessed value, if ascertainable. The parties agree that</w:t>
      </w:r>
      <w:r>
        <w:rPr>
          <w:spacing w:val="-47"/>
          <w:sz w:val="20"/>
        </w:rPr>
        <w:t> </w:t>
      </w:r>
      <w:r>
        <w:rPr>
          <w:sz w:val="20"/>
        </w:rPr>
        <w:t>if the PROPERTY has been reappraised or reclassified within the preceding year and the actual taxes based on the</w:t>
      </w:r>
      <w:r>
        <w:rPr>
          <w:spacing w:val="1"/>
          <w:sz w:val="20"/>
        </w:rPr>
        <w:t> </w:t>
      </w:r>
      <w:r>
        <w:rPr>
          <w:sz w:val="20"/>
        </w:rPr>
        <w:t>new value are not available, they agree to a reasonable estimation of the current year’s taxes based on the</w:t>
      </w:r>
      <w:r>
        <w:rPr>
          <w:spacing w:val="1"/>
          <w:sz w:val="20"/>
        </w:rPr>
        <w:t> </w:t>
      </w:r>
      <w:r>
        <w:rPr>
          <w:sz w:val="20"/>
        </w:rPr>
        <w:t>information available on</w:t>
      </w:r>
      <w:r>
        <w:rPr>
          <w:spacing w:val="1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Closing Date.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421" w:val="left" w:leader="none"/>
        </w:tabs>
        <w:spacing w:line="240" w:lineRule="auto" w:before="0" w:after="0"/>
        <w:ind w:left="119" w:right="362" w:firstLine="0"/>
        <w:jc w:val="left"/>
        <w:rPr>
          <w:sz w:val="20"/>
        </w:rPr>
      </w:pPr>
      <w:r>
        <w:rPr>
          <w:sz w:val="20"/>
        </w:rPr>
        <w:t>PARTIES: This is a Contract between SELLER and BUYER. If SELLER or BUYER constitutes two or more</w:t>
      </w:r>
      <w:r>
        <w:rPr>
          <w:spacing w:val="-47"/>
          <w:sz w:val="20"/>
        </w:rPr>
        <w:t> </w:t>
      </w:r>
      <w:r>
        <w:rPr>
          <w:sz w:val="20"/>
        </w:rPr>
        <w:t>persons, the terms “SELLER” or “BUYER” shall be read “SELLERS” or “BUYERS” whenever the sense of the</w:t>
      </w:r>
      <w:r>
        <w:rPr>
          <w:spacing w:val="1"/>
          <w:sz w:val="20"/>
        </w:rPr>
        <w:t> </w:t>
      </w:r>
      <w:r>
        <w:rPr>
          <w:sz w:val="20"/>
        </w:rPr>
        <w:t>Contract requires. UNLESS IDENTIFIED AS SELLER OR BUYER, ANY ESCROW OR CLOSING AGENT</w:t>
      </w:r>
      <w:r>
        <w:rPr>
          <w:spacing w:val="1"/>
          <w:sz w:val="20"/>
        </w:rPr>
        <w:t> </w:t>
      </w:r>
      <w:r>
        <w:rPr>
          <w:sz w:val="20"/>
        </w:rPr>
        <w:t>ARE</w:t>
      </w:r>
      <w:r>
        <w:rPr>
          <w:spacing w:val="-2"/>
          <w:sz w:val="20"/>
        </w:rPr>
        <w:t> </w:t>
      </w:r>
      <w:r>
        <w:rPr>
          <w:sz w:val="20"/>
        </w:rPr>
        <w:t>ACTING</w:t>
      </w:r>
      <w:r>
        <w:rPr>
          <w:spacing w:val="-1"/>
          <w:sz w:val="20"/>
        </w:rPr>
        <w:t> </w:t>
      </w:r>
      <w:r>
        <w:rPr>
          <w:sz w:val="20"/>
        </w:rPr>
        <w:t>AS</w:t>
      </w:r>
      <w:r>
        <w:rPr>
          <w:spacing w:val="-1"/>
          <w:sz w:val="20"/>
        </w:rPr>
        <w:t> </w:t>
      </w:r>
      <w:r>
        <w:rPr>
          <w:sz w:val="20"/>
        </w:rPr>
        <w:t>AGENTS</w:t>
      </w:r>
      <w:r>
        <w:rPr>
          <w:spacing w:val="-2"/>
          <w:sz w:val="20"/>
        </w:rPr>
        <w:t> </w:t>
      </w:r>
      <w:r>
        <w:rPr>
          <w:sz w:val="20"/>
        </w:rPr>
        <w:t>ONLY</w:t>
      </w:r>
      <w:r>
        <w:rPr>
          <w:spacing w:val="-1"/>
          <w:sz w:val="20"/>
        </w:rPr>
        <w:t> </w:t>
      </w:r>
      <w:r>
        <w:rPr>
          <w:sz w:val="20"/>
        </w:rPr>
        <w:t>AND</w:t>
      </w:r>
      <w:r>
        <w:rPr>
          <w:spacing w:val="-2"/>
          <w:sz w:val="20"/>
        </w:rPr>
        <w:t> </w:t>
      </w:r>
      <w:r>
        <w:rPr>
          <w:sz w:val="20"/>
        </w:rPr>
        <w:t>ARE</w:t>
      </w:r>
      <w:r>
        <w:rPr>
          <w:spacing w:val="-1"/>
          <w:sz w:val="20"/>
        </w:rPr>
        <w:t> </w:t>
      </w:r>
      <w:r>
        <w:rPr>
          <w:sz w:val="20"/>
        </w:rPr>
        <w:t>NOT</w:t>
      </w:r>
      <w:r>
        <w:rPr>
          <w:spacing w:val="-1"/>
          <w:sz w:val="20"/>
        </w:rPr>
        <w:t> </w:t>
      </w:r>
      <w:r>
        <w:rPr>
          <w:sz w:val="20"/>
        </w:rPr>
        <w:t>PARTIES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THIS CONTRACT.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3"/>
        </w:numPr>
        <w:tabs>
          <w:tab w:pos="421" w:val="left" w:leader="none"/>
        </w:tabs>
        <w:spacing w:line="240" w:lineRule="auto" w:before="1" w:after="0"/>
        <w:ind w:left="119" w:right="231" w:firstLine="0"/>
        <w:jc w:val="left"/>
        <w:rPr>
          <w:sz w:val="20"/>
        </w:rPr>
      </w:pPr>
      <w:r>
        <w:rPr>
          <w:sz w:val="20"/>
        </w:rPr>
        <w:t>ENTIRE AGREEMENT AND MANNER OF MODIFICATIONS. This contract and all attachments hereto,</w:t>
      </w:r>
      <w:r>
        <w:rPr>
          <w:spacing w:val="1"/>
          <w:sz w:val="20"/>
        </w:rPr>
        <w:t> </w:t>
      </w:r>
      <w:r>
        <w:rPr>
          <w:sz w:val="20"/>
        </w:rPr>
        <w:t>including, if applicable, Financing Addendum, Counter-Offer Addendum, Legal Description/Franchise Disclosure</w:t>
      </w:r>
      <w:r>
        <w:rPr>
          <w:spacing w:val="1"/>
          <w:sz w:val="20"/>
        </w:rPr>
        <w:t> </w:t>
      </w:r>
      <w:r>
        <w:rPr>
          <w:sz w:val="20"/>
        </w:rPr>
        <w:t>Addendum, Statement of Condition Addendum and Amendments constitute the complete agreement of the parties</w:t>
      </w:r>
      <w:r>
        <w:rPr>
          <w:spacing w:val="1"/>
          <w:sz w:val="20"/>
        </w:rPr>
        <w:t> </w:t>
      </w:r>
      <w:r>
        <w:rPr>
          <w:sz w:val="20"/>
        </w:rPr>
        <w:t>concerning this PROPERTY, supersede all previous agreements, and may be modified only by a written agreement</w:t>
      </w:r>
      <w:r>
        <w:rPr>
          <w:spacing w:val="-47"/>
          <w:sz w:val="20"/>
        </w:rPr>
        <w:t> </w:t>
      </w:r>
      <w:r>
        <w:rPr>
          <w:sz w:val="20"/>
        </w:rPr>
        <w:t>signed</w:t>
      </w:r>
      <w:r>
        <w:rPr>
          <w:spacing w:val="-2"/>
          <w:sz w:val="20"/>
        </w:rPr>
        <w:t> </w:t>
      </w:r>
      <w:r>
        <w:rPr>
          <w:sz w:val="20"/>
        </w:rPr>
        <w:t>by</w:t>
      </w:r>
      <w:r>
        <w:rPr>
          <w:spacing w:val="-1"/>
          <w:sz w:val="20"/>
        </w:rPr>
        <w:t> </w:t>
      </w:r>
      <w:r>
        <w:rPr>
          <w:sz w:val="20"/>
        </w:rPr>
        <w:t>all parties.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420" w:val="left" w:leader="none"/>
        </w:tabs>
        <w:spacing w:line="240" w:lineRule="auto" w:before="0" w:after="0"/>
        <w:ind w:left="119" w:right="160" w:firstLine="0"/>
        <w:jc w:val="left"/>
        <w:rPr>
          <w:sz w:val="20"/>
        </w:rPr>
      </w:pPr>
      <w:r>
        <w:rPr>
          <w:sz w:val="20"/>
        </w:rPr>
        <w:t>NOTICES: Any Notice or other communication required or permitted hereunder may be delivered in person or</w:t>
      </w:r>
      <w:r>
        <w:rPr>
          <w:spacing w:val="1"/>
          <w:sz w:val="20"/>
        </w:rPr>
        <w:t> </w:t>
      </w:r>
      <w:r>
        <w:rPr>
          <w:sz w:val="20"/>
        </w:rPr>
        <w:t>sent by telex, telecopier, or by registered or certified mail, postage prepaid, to the address set forth in this Contract</w:t>
      </w:r>
      <w:r>
        <w:rPr>
          <w:spacing w:val="1"/>
          <w:sz w:val="20"/>
        </w:rPr>
        <w:t> </w:t>
      </w:r>
      <w:r>
        <w:rPr>
          <w:sz w:val="20"/>
        </w:rPr>
        <w:t>or such other address or number as shall be furnished in writing by any such party. Such notice or communication</w:t>
      </w:r>
      <w:r>
        <w:rPr>
          <w:spacing w:val="1"/>
          <w:sz w:val="20"/>
        </w:rPr>
        <w:t> </w:t>
      </w:r>
      <w:r>
        <w:rPr>
          <w:sz w:val="20"/>
        </w:rPr>
        <w:t>shall be deemed to have been given as of the date and time so delivered in person, or received by telecopier, telex or</w:t>
      </w:r>
      <w:r>
        <w:rPr>
          <w:spacing w:val="-47"/>
          <w:sz w:val="20"/>
        </w:rPr>
        <w:t> </w:t>
      </w:r>
      <w:r>
        <w:rPr>
          <w:sz w:val="20"/>
        </w:rPr>
        <w:t>mailed.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420" w:val="left" w:leader="none"/>
          <w:tab w:pos="9393" w:val="left" w:leader="none"/>
        </w:tabs>
        <w:spacing w:line="240" w:lineRule="auto" w:before="0" w:after="0"/>
        <w:ind w:left="419" w:right="0" w:hanging="301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5"/>
          <w:sz w:val="20"/>
        </w:rPr>
        <w:t> </w:t>
      </w:r>
      <w:r>
        <w:rPr>
          <w:sz w:val="20"/>
        </w:rPr>
        <w:t>TERMS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CONDITIONS:</w:t>
      </w:r>
      <w:r>
        <w:rPr>
          <w:w w:val="100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pStyle w:val="BodyText"/>
        <w:spacing w:before="11"/>
        <w:rPr>
          <w:sz w:val="15"/>
        </w:rPr>
      </w:pPr>
      <w:r>
        <w:rPr/>
        <w:pict>
          <v:shape style="position:absolute;margin-left:71.989983pt;margin-top:11.333137pt;width:465pt;height:.1pt;mso-position-horizontal-relative:page;mso-position-vertical-relative:paragraph;z-index:-15718912;mso-wrap-distance-left:0;mso-wrap-distance-right:0" coordorigin="1440,227" coordsize="9300,0" path="m1440,227l10740,227e" filled="false" stroked="true" strokeweight=".400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5"/>
        </w:rPr>
        <w:sectPr>
          <w:pgSz w:w="12240" w:h="15840"/>
          <w:pgMar w:top="1360" w:bottom="280" w:left="1320" w:right="1340"/>
        </w:sectPr>
      </w:pPr>
    </w:p>
    <w:p>
      <w:pPr>
        <w:pStyle w:val="BodyText"/>
        <w:spacing w:before="5"/>
        <w:rPr>
          <w:sz w:val="26"/>
        </w:rPr>
      </w:pPr>
    </w:p>
    <w:p>
      <w:pPr>
        <w:pStyle w:val="BodyText"/>
        <w:tabs>
          <w:tab w:pos="4740" w:val="left" w:leader="none"/>
          <w:tab w:pos="7246" w:val="left" w:leader="none"/>
          <w:tab w:pos="8047" w:val="left" w:leader="none"/>
          <w:tab w:pos="9191" w:val="left" w:leader="none"/>
        </w:tabs>
        <w:spacing w:before="92"/>
        <w:ind w:left="120" w:right="109"/>
      </w:pPr>
      <w:r>
        <w:rPr/>
        <w:t>20</w:t>
      </w:r>
      <w:r>
        <w:rPr>
          <w:spacing w:val="-3"/>
        </w:rPr>
        <w:t> </w:t>
      </w:r>
      <w:r>
        <w:rPr/>
        <w:t>EXPIRATION: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offer</w:t>
      </w:r>
      <w:r>
        <w:rPr>
          <w:spacing w:val="-2"/>
        </w:rPr>
        <w:t> </w:t>
      </w:r>
      <w:r>
        <w:rPr/>
        <w:t>shall</w:t>
      </w:r>
      <w:r>
        <w:rPr>
          <w:spacing w:val="-2"/>
        </w:rPr>
        <w:t> </w:t>
      </w:r>
      <w:r>
        <w:rPr/>
        <w:t>expire</w:t>
      </w:r>
      <w:r>
        <w:rPr>
          <w:spacing w:val="-4"/>
        </w:rPr>
        <w:t> </w:t>
      </w:r>
      <w:r>
        <w:rPr/>
        <w:t>on</w:t>
      </w:r>
      <w:r>
        <w:rPr>
          <w:spacing w:val="-2"/>
        </w:rPr>
        <w:t> </w:t>
      </w:r>
      <w:r>
        <w:rPr/>
        <w:t>the</w:t>
      </w:r>
      <w:r>
        <w:rPr>
          <w:u w:val="single"/>
        </w:rPr>
        <w:tab/>
      </w:r>
      <w:r>
        <w:rPr/>
        <w:t>day</w:t>
      </w:r>
      <w:r>
        <w:rPr>
          <w:spacing w:val="-1"/>
        </w:rPr>
        <w:t> </w:t>
      </w:r>
      <w:r>
        <w:rPr/>
        <w:t>of</w:t>
      </w:r>
      <w:r>
        <w:rPr>
          <w:u w:val="single"/>
        </w:rPr>
        <w:tab/>
      </w:r>
      <w:r>
        <w:rPr/>
        <w:t>,</w:t>
      </w:r>
      <w:r>
        <w:rPr>
          <w:u w:val="single"/>
        </w:rPr>
        <w:tab/>
      </w:r>
      <w:r>
        <w:rPr/>
        <w:t>at</w:t>
      </w:r>
      <w:r>
        <w:rPr>
          <w:u w:val="single"/>
        </w:rPr>
        <w:tab/>
      </w:r>
      <w:r>
        <w:rPr>
          <w:spacing w:val="-2"/>
        </w:rPr>
        <w:t>.M.</w:t>
      </w:r>
      <w:r>
        <w:rPr>
          <w:spacing w:val="-47"/>
        </w:rPr>
        <w:t> </w:t>
      </w:r>
      <w:r>
        <w:rPr/>
        <w:t>unless</w:t>
      </w:r>
      <w:r>
        <w:rPr>
          <w:spacing w:val="-2"/>
        </w:rPr>
        <w:t> </w:t>
      </w:r>
      <w:r>
        <w:rPr/>
        <w:t>accepted</w:t>
      </w:r>
      <w:r>
        <w:rPr>
          <w:spacing w:val="-1"/>
        </w:rPr>
        <w:t> </w:t>
      </w:r>
      <w:r>
        <w:rPr/>
        <w:t>by SELLER</w:t>
      </w:r>
      <w:r>
        <w:rPr>
          <w:spacing w:val="-1"/>
        </w:rPr>
        <w:t> </w:t>
      </w:r>
      <w:r>
        <w:rPr/>
        <w:t>or withdrawn</w:t>
      </w:r>
      <w:r>
        <w:rPr>
          <w:spacing w:val="-1"/>
        </w:rPr>
        <w:t> </w:t>
      </w:r>
      <w:r>
        <w:rPr/>
        <w:t>by BUYER</w:t>
      </w:r>
      <w:r>
        <w:rPr>
          <w:spacing w:val="-2"/>
        </w:rPr>
        <w:t> </w:t>
      </w:r>
      <w:r>
        <w:rPr/>
        <w:t>before</w:t>
      </w:r>
      <w:r>
        <w:rPr>
          <w:spacing w:val="-1"/>
        </w:rPr>
        <w:t> </w:t>
      </w:r>
      <w:r>
        <w:rPr/>
        <w:t>that time.</w:t>
      </w:r>
    </w:p>
    <w:p>
      <w:pPr>
        <w:pStyle w:val="BodyText"/>
        <w:spacing w:before="3"/>
      </w:pPr>
    </w:p>
    <w:p>
      <w:pPr>
        <w:pStyle w:val="Heading1"/>
        <w:rPr>
          <w:b w:val="0"/>
        </w:rPr>
      </w:pPr>
      <w:r>
        <w:rPr/>
        <w:t>WHEN SIGNED BY ALL PARTIES, THIS ISA LEGALLY BINDING CONTRACT.</w:t>
      </w:r>
      <w:r>
        <w:rPr>
          <w:spacing w:val="-47"/>
        </w:rPr>
        <w:t> </w:t>
      </w:r>
      <w:r>
        <w:rPr/>
        <w:t>IF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UNDERSTOOD</w:t>
      </w:r>
      <w:r>
        <w:rPr>
          <w:spacing w:val="-3"/>
        </w:rPr>
        <w:t> </w:t>
      </w:r>
      <w:r>
        <w:rPr/>
        <w:t>CONSULT</w:t>
      </w:r>
      <w:r>
        <w:rPr>
          <w:spacing w:val="-2"/>
        </w:rPr>
        <w:t> </w:t>
      </w:r>
      <w:r>
        <w:rPr/>
        <w:t>AN</w:t>
      </w:r>
      <w:r>
        <w:rPr>
          <w:spacing w:val="-3"/>
        </w:rPr>
        <w:t> </w:t>
      </w:r>
      <w:r>
        <w:rPr/>
        <w:t>ATTORNEY</w:t>
      </w:r>
      <w:r>
        <w:rPr>
          <w:spacing w:val="-2"/>
        </w:rPr>
        <w:t> </w:t>
      </w:r>
      <w:r>
        <w:rPr/>
        <w:t>BEFORE</w:t>
      </w:r>
      <w:r>
        <w:rPr>
          <w:spacing w:val="-1"/>
        </w:rPr>
        <w:t> </w:t>
      </w:r>
      <w:r>
        <w:rPr/>
        <w:t>SIGNING</w:t>
      </w:r>
      <w:r>
        <w:rPr>
          <w:b w:val="0"/>
        </w:rPr>
        <w:t>.</w:t>
      </w:r>
    </w:p>
    <w:p>
      <w:pPr>
        <w:pStyle w:val="BodyText"/>
      </w:pPr>
    </w:p>
    <w:p>
      <w:pPr>
        <w:pStyle w:val="BodyText"/>
        <w:spacing w:before="5"/>
        <w:rPr>
          <w:sz w:val="19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1"/>
        <w:gridCol w:w="819"/>
        <w:gridCol w:w="3501"/>
        <w:gridCol w:w="1247"/>
      </w:tblGrid>
      <w:tr>
        <w:trPr>
          <w:trHeight w:val="680" w:hRule="atLeast"/>
        </w:trPr>
        <w:tc>
          <w:tcPr>
            <w:tcW w:w="350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Buyer</w:t>
            </w:r>
          </w:p>
        </w:tc>
        <w:tc>
          <w:tcPr>
            <w:tcW w:w="819" w:type="dxa"/>
          </w:tcPr>
          <w:p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350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29" w:lineRule="exact"/>
              <w:ind w:left="719"/>
              <w:rPr>
                <w:sz w:val="20"/>
              </w:rPr>
            </w:pPr>
            <w:r>
              <w:rPr>
                <w:sz w:val="20"/>
              </w:rPr>
              <w:t>Seller</w:t>
            </w:r>
          </w:p>
        </w:tc>
        <w:tc>
          <w:tcPr>
            <w:tcW w:w="1247" w:type="dxa"/>
          </w:tcPr>
          <w:p>
            <w:pPr>
              <w:pStyle w:val="TableParagraph"/>
              <w:spacing w:line="229" w:lineRule="exact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  <w:tr>
        <w:trPr>
          <w:trHeight w:val="229" w:hRule="atLeast"/>
        </w:trPr>
        <w:tc>
          <w:tcPr>
            <w:tcW w:w="350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Buyer</w:t>
            </w:r>
          </w:p>
        </w:tc>
        <w:tc>
          <w:tcPr>
            <w:tcW w:w="819" w:type="dxa"/>
          </w:tcPr>
          <w:p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350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Seller</w:t>
            </w:r>
          </w:p>
        </w:tc>
        <w:tc>
          <w:tcPr>
            <w:tcW w:w="1247" w:type="dxa"/>
          </w:tcPr>
          <w:p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tabs>
          <w:tab w:pos="9189" w:val="left" w:leader="none"/>
        </w:tabs>
        <w:spacing w:before="1"/>
        <w:ind w:left="120"/>
      </w:pPr>
      <w:r>
        <w:rPr/>
        <w:t>DATE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FINAL</w:t>
      </w:r>
      <w:r>
        <w:rPr>
          <w:spacing w:val="-4"/>
        </w:rPr>
        <w:t> </w:t>
      </w:r>
      <w:r>
        <w:rPr/>
        <w:t>ACCEPTANCE,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“EFFECTIVE</w:t>
      </w:r>
      <w:r>
        <w:rPr>
          <w:spacing w:val="-3"/>
        </w:rPr>
        <w:t> </w:t>
      </w:r>
      <w:r>
        <w:rPr/>
        <w:t>DATE”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—</w:t>
      </w:r>
      <w:r>
        <w:rPr>
          <w:u w:val="single"/>
        </w:rPr>
        <w:t> </w:t>
        <w:tab/>
      </w:r>
    </w:p>
    <w:p>
      <w:pPr>
        <w:pStyle w:val="BodyText"/>
        <w:tabs>
          <w:tab w:pos="2935" w:val="left" w:leader="none"/>
        </w:tabs>
        <w:ind w:left="120"/>
      </w:pPr>
      <w:r>
        <w:rPr/>
        <w:t>This</w:t>
      </w:r>
      <w:r>
        <w:rPr>
          <w:spacing w:val="-2"/>
        </w:rPr>
        <w:t> </w:t>
      </w:r>
      <w:r>
        <w:rPr/>
        <w:t>contract</w:t>
      </w:r>
      <w:r>
        <w:rPr>
          <w:spacing w:val="-3"/>
        </w:rPr>
        <w:t> </w:t>
      </w:r>
      <w:r>
        <w:rPr/>
        <w:t>contains</w:t>
      </w:r>
      <w:r>
        <w:rPr>
          <w:u w:val="single"/>
        </w:rPr>
        <w:tab/>
      </w:r>
      <w:r>
        <w:rPr/>
        <w:t>pages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addenda.</w:t>
      </w:r>
    </w:p>
    <w:sectPr>
      <w:pgSz w:w="12240" w:h="15840"/>
      <w:pgMar w:top="150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4"/>
      <w:numFmt w:val="decimal"/>
      <w:lvlText w:val="%1."/>
      <w:lvlJc w:val="left"/>
      <w:pPr>
        <w:ind w:left="120" w:hanging="30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66" w:hanging="3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2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58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04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50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96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42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88" w:hanging="3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0"/>
      <w:numFmt w:val="decimal"/>
      <w:lvlText w:val="%1."/>
      <w:lvlJc w:val="left"/>
      <w:pPr>
        <w:ind w:left="419" w:hanging="30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6" w:hanging="3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52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68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4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00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16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32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48" w:hanging="3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40" w:hanging="361"/>
        <w:jc w:val="righ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en-US" w:eastAsia="en-US" w:bidi="ar-SA"/>
      </w:rPr>
    </w:lvl>
    <w:lvl w:ilvl="1">
      <w:start w:val="1"/>
      <w:numFmt w:val="upperLetter"/>
      <w:lvlText w:val="%2."/>
      <w:lvlJc w:val="left"/>
      <w:pPr>
        <w:ind w:left="1200" w:hanging="360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en-US" w:eastAsia="en-US" w:bidi="ar-SA"/>
      </w:rPr>
    </w:lvl>
    <w:lvl w:ilvl="2">
      <w:start w:val="1"/>
      <w:numFmt w:val="decimal"/>
      <w:lvlText w:val="(%3)"/>
      <w:lvlJc w:val="left"/>
      <w:pPr>
        <w:ind w:left="1560" w:hanging="335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62" w:hanging="33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565" w:hanging="33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567" w:hanging="33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70" w:hanging="33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72" w:hanging="33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75" w:hanging="335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538" w:right="1101" w:hanging="398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19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10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ahood</dc:creator>
  <dc:title>Microsoft Word - RESIDENTIAL REAL ESTATE SALE CONTRACT.doc</dc:title>
  <dcterms:created xsi:type="dcterms:W3CDTF">2022-07-02T10:08:33Z</dcterms:created>
  <dcterms:modified xsi:type="dcterms:W3CDTF">2022-07-02T10:08:33Z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2010-01-06T00:00:00Z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2022-07-02T00:00:00Z</vt:filetime>
  </property>
</Properties>
</file>